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C6" w:rsidRPr="00F9526C" w:rsidRDefault="006A31C6" w:rsidP="006A3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9526C">
        <w:rPr>
          <w:rFonts w:ascii="Times New Roman" w:hAnsi="Times New Roman"/>
          <w:sz w:val="24"/>
          <w:szCs w:val="24"/>
        </w:rPr>
        <w:t>РОССИЙСКАЯ ФЕДЕРАЦИЯ</w:t>
      </w:r>
    </w:p>
    <w:p w:rsidR="006A31C6" w:rsidRPr="00F9526C" w:rsidRDefault="006A31C6" w:rsidP="006A3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26C">
        <w:rPr>
          <w:rFonts w:ascii="Times New Roman" w:hAnsi="Times New Roman"/>
          <w:sz w:val="24"/>
          <w:szCs w:val="24"/>
        </w:rPr>
        <w:t>БРЯНСКАЯ ОБЛАСТЬ</w:t>
      </w:r>
    </w:p>
    <w:p w:rsidR="006A31C6" w:rsidRPr="00F9526C" w:rsidRDefault="006A31C6" w:rsidP="006A3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26C">
        <w:rPr>
          <w:rFonts w:ascii="Times New Roman" w:hAnsi="Times New Roman"/>
          <w:sz w:val="24"/>
          <w:szCs w:val="24"/>
        </w:rPr>
        <w:t xml:space="preserve">АДМИНИСТРАЦИЯ ДЯТЬКОВСКОГО РАЙОНА </w:t>
      </w:r>
    </w:p>
    <w:p w:rsidR="006A31C6" w:rsidRPr="00F9526C" w:rsidRDefault="006A31C6" w:rsidP="006A3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31C6" w:rsidRPr="00F9526C" w:rsidRDefault="006A31C6" w:rsidP="006A31C6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526C">
        <w:rPr>
          <w:rFonts w:ascii="Times New Roman" w:hAnsi="Times New Roman"/>
          <w:sz w:val="24"/>
          <w:szCs w:val="24"/>
        </w:rPr>
        <w:t>ПОСТАНОВЛЕНИЕ</w:t>
      </w:r>
    </w:p>
    <w:p w:rsidR="006A31C6" w:rsidRPr="00F9526C" w:rsidRDefault="006A31C6" w:rsidP="006A3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1C6" w:rsidRPr="00F9526C" w:rsidRDefault="006A31C6" w:rsidP="00197678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F9526C">
        <w:rPr>
          <w:rFonts w:ascii="Times New Roman" w:hAnsi="Times New Roman"/>
          <w:b/>
          <w:sz w:val="24"/>
          <w:szCs w:val="24"/>
        </w:rPr>
        <w:t>«</w:t>
      </w:r>
      <w:r w:rsidR="00F9526C" w:rsidRPr="00F9526C">
        <w:rPr>
          <w:rFonts w:ascii="Times New Roman" w:hAnsi="Times New Roman"/>
          <w:b/>
          <w:sz w:val="24"/>
          <w:szCs w:val="24"/>
        </w:rPr>
        <w:t>_</w:t>
      </w:r>
      <w:r w:rsidR="00F9526C" w:rsidRPr="00F9526C">
        <w:rPr>
          <w:rFonts w:ascii="Times New Roman" w:hAnsi="Times New Roman"/>
          <w:sz w:val="24"/>
          <w:szCs w:val="24"/>
          <w:u w:val="single"/>
        </w:rPr>
        <w:t>29</w:t>
      </w:r>
      <w:proofErr w:type="gramStart"/>
      <w:r w:rsidR="0054239C" w:rsidRPr="00F9526C">
        <w:rPr>
          <w:rFonts w:ascii="Times New Roman" w:hAnsi="Times New Roman"/>
          <w:b/>
          <w:sz w:val="24"/>
          <w:szCs w:val="24"/>
        </w:rPr>
        <w:t>_</w:t>
      </w:r>
      <w:r w:rsidR="00035090" w:rsidRPr="00F9526C">
        <w:rPr>
          <w:rFonts w:ascii="Times New Roman" w:hAnsi="Times New Roman"/>
          <w:b/>
          <w:sz w:val="24"/>
          <w:szCs w:val="24"/>
        </w:rPr>
        <w:t xml:space="preserve"> </w:t>
      </w:r>
      <w:r w:rsidRPr="00F9526C">
        <w:rPr>
          <w:rFonts w:ascii="Times New Roman" w:hAnsi="Times New Roman"/>
          <w:b/>
          <w:sz w:val="24"/>
          <w:szCs w:val="24"/>
        </w:rPr>
        <w:t>»</w:t>
      </w:r>
      <w:proofErr w:type="gramEnd"/>
      <w:r w:rsidR="009B24D1" w:rsidRPr="00F9526C">
        <w:rPr>
          <w:rFonts w:ascii="Times New Roman" w:hAnsi="Times New Roman"/>
          <w:b/>
          <w:sz w:val="24"/>
          <w:szCs w:val="24"/>
        </w:rPr>
        <w:t xml:space="preserve"> </w:t>
      </w:r>
      <w:r w:rsidR="00035090" w:rsidRPr="00F9526C">
        <w:rPr>
          <w:rFonts w:ascii="Times New Roman" w:hAnsi="Times New Roman"/>
          <w:b/>
          <w:sz w:val="24"/>
          <w:szCs w:val="24"/>
        </w:rPr>
        <w:t xml:space="preserve"> </w:t>
      </w:r>
      <w:r w:rsidR="0054239C" w:rsidRPr="00F9526C">
        <w:rPr>
          <w:rFonts w:ascii="Times New Roman" w:hAnsi="Times New Roman"/>
          <w:sz w:val="24"/>
          <w:szCs w:val="24"/>
        </w:rPr>
        <w:t>_</w:t>
      </w:r>
      <w:r w:rsidR="00F9526C" w:rsidRPr="00F9526C">
        <w:rPr>
          <w:rFonts w:ascii="Times New Roman" w:hAnsi="Times New Roman"/>
          <w:sz w:val="24"/>
          <w:szCs w:val="24"/>
          <w:u w:val="single"/>
        </w:rPr>
        <w:t>ноября</w:t>
      </w:r>
      <w:r w:rsidR="0054239C" w:rsidRPr="00F9526C">
        <w:rPr>
          <w:rFonts w:ascii="Times New Roman" w:hAnsi="Times New Roman"/>
          <w:sz w:val="24"/>
          <w:szCs w:val="24"/>
        </w:rPr>
        <w:t>__</w:t>
      </w:r>
      <w:r w:rsidR="00B90D85" w:rsidRPr="00F9526C">
        <w:rPr>
          <w:rFonts w:ascii="Times New Roman" w:hAnsi="Times New Roman"/>
          <w:sz w:val="24"/>
          <w:szCs w:val="24"/>
        </w:rPr>
        <w:t xml:space="preserve"> </w:t>
      </w:r>
      <w:r w:rsidR="00487AA1" w:rsidRPr="00F9526C">
        <w:rPr>
          <w:rFonts w:ascii="Times New Roman" w:hAnsi="Times New Roman"/>
          <w:sz w:val="24"/>
          <w:szCs w:val="24"/>
        </w:rPr>
        <w:t>202</w:t>
      </w:r>
      <w:r w:rsidR="005636B4" w:rsidRPr="00F9526C">
        <w:rPr>
          <w:rFonts w:ascii="Times New Roman" w:hAnsi="Times New Roman"/>
          <w:sz w:val="24"/>
          <w:szCs w:val="24"/>
        </w:rPr>
        <w:t>4</w:t>
      </w:r>
      <w:r w:rsidRPr="00F9526C">
        <w:rPr>
          <w:rFonts w:ascii="Times New Roman" w:hAnsi="Times New Roman"/>
          <w:sz w:val="24"/>
          <w:szCs w:val="24"/>
        </w:rPr>
        <w:t xml:space="preserve">г. </w:t>
      </w:r>
    </w:p>
    <w:p w:rsidR="006A31C6" w:rsidRPr="00F9526C" w:rsidRDefault="006A31C6" w:rsidP="006A31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26C">
        <w:rPr>
          <w:rFonts w:ascii="Times New Roman" w:hAnsi="Times New Roman"/>
          <w:sz w:val="24"/>
          <w:szCs w:val="24"/>
        </w:rPr>
        <w:t>№</w:t>
      </w:r>
      <w:r w:rsidR="00AE0940" w:rsidRPr="00F9526C">
        <w:rPr>
          <w:rFonts w:ascii="Times New Roman" w:hAnsi="Times New Roman"/>
          <w:sz w:val="24"/>
          <w:szCs w:val="24"/>
        </w:rPr>
        <w:t xml:space="preserve"> </w:t>
      </w:r>
      <w:r w:rsidR="0054239C" w:rsidRPr="00F9526C">
        <w:rPr>
          <w:rFonts w:ascii="Times New Roman" w:hAnsi="Times New Roman"/>
          <w:sz w:val="24"/>
          <w:szCs w:val="24"/>
        </w:rPr>
        <w:t>_</w:t>
      </w:r>
      <w:r w:rsidR="00F9526C" w:rsidRPr="00F9526C">
        <w:rPr>
          <w:rFonts w:ascii="Times New Roman" w:hAnsi="Times New Roman"/>
          <w:sz w:val="24"/>
          <w:szCs w:val="24"/>
          <w:u w:val="single"/>
        </w:rPr>
        <w:t>1335</w:t>
      </w:r>
      <w:r w:rsidR="0054239C" w:rsidRPr="00F9526C">
        <w:rPr>
          <w:rFonts w:ascii="Times New Roman" w:hAnsi="Times New Roman"/>
          <w:b/>
          <w:sz w:val="24"/>
          <w:szCs w:val="24"/>
        </w:rPr>
        <w:t>_</w:t>
      </w:r>
    </w:p>
    <w:p w:rsidR="006A31C6" w:rsidRPr="00F9526C" w:rsidRDefault="006A31C6" w:rsidP="006A3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26C">
        <w:rPr>
          <w:rFonts w:ascii="Times New Roman" w:hAnsi="Times New Roman"/>
          <w:sz w:val="24"/>
          <w:szCs w:val="24"/>
        </w:rPr>
        <w:t>г. Дятьково</w:t>
      </w:r>
    </w:p>
    <w:p w:rsidR="006A31C6" w:rsidRPr="00F9526C" w:rsidRDefault="006A31C6" w:rsidP="006A3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C30" w:rsidRPr="00F9526C" w:rsidRDefault="006A31C6" w:rsidP="006A31C6">
      <w:pPr>
        <w:spacing w:after="0" w:line="240" w:lineRule="auto"/>
        <w:ind w:right="4854"/>
        <w:jc w:val="both"/>
        <w:rPr>
          <w:rFonts w:ascii="Times New Roman" w:hAnsi="Times New Roman"/>
          <w:sz w:val="24"/>
          <w:szCs w:val="24"/>
        </w:rPr>
      </w:pPr>
      <w:r w:rsidRPr="00F9526C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Дятьковского района от </w:t>
      </w:r>
      <w:r w:rsidR="00B17D91" w:rsidRPr="00F9526C">
        <w:rPr>
          <w:rFonts w:ascii="Times New Roman" w:hAnsi="Times New Roman"/>
          <w:sz w:val="24"/>
          <w:szCs w:val="24"/>
        </w:rPr>
        <w:t>26</w:t>
      </w:r>
      <w:r w:rsidR="00C302E1" w:rsidRPr="00F9526C">
        <w:rPr>
          <w:rFonts w:ascii="Times New Roman" w:hAnsi="Times New Roman"/>
          <w:sz w:val="24"/>
          <w:szCs w:val="24"/>
        </w:rPr>
        <w:t xml:space="preserve"> </w:t>
      </w:r>
      <w:r w:rsidR="00F07CC2" w:rsidRPr="00F9526C">
        <w:rPr>
          <w:rFonts w:ascii="Times New Roman" w:hAnsi="Times New Roman"/>
          <w:sz w:val="24"/>
          <w:szCs w:val="24"/>
        </w:rPr>
        <w:t>октября</w:t>
      </w:r>
      <w:r w:rsidR="00C302E1" w:rsidRPr="00F9526C">
        <w:rPr>
          <w:rFonts w:ascii="Times New Roman" w:hAnsi="Times New Roman"/>
          <w:sz w:val="24"/>
          <w:szCs w:val="24"/>
        </w:rPr>
        <w:t xml:space="preserve"> 202</w:t>
      </w:r>
      <w:r w:rsidR="00B17D91" w:rsidRPr="00F9526C">
        <w:rPr>
          <w:rFonts w:ascii="Times New Roman" w:hAnsi="Times New Roman"/>
          <w:sz w:val="24"/>
          <w:szCs w:val="24"/>
        </w:rPr>
        <w:t>3</w:t>
      </w:r>
      <w:r w:rsidR="00A42776" w:rsidRPr="00F9526C">
        <w:rPr>
          <w:rFonts w:ascii="Times New Roman" w:hAnsi="Times New Roman"/>
          <w:sz w:val="24"/>
          <w:szCs w:val="24"/>
        </w:rPr>
        <w:t>г. №</w:t>
      </w:r>
      <w:r w:rsidR="0076252A" w:rsidRPr="00F9526C">
        <w:rPr>
          <w:rFonts w:ascii="Times New Roman" w:hAnsi="Times New Roman"/>
          <w:sz w:val="24"/>
          <w:szCs w:val="24"/>
        </w:rPr>
        <w:t xml:space="preserve"> </w:t>
      </w:r>
      <w:r w:rsidR="00B17D91" w:rsidRPr="00F9526C">
        <w:rPr>
          <w:rFonts w:ascii="Times New Roman" w:hAnsi="Times New Roman"/>
          <w:sz w:val="24"/>
          <w:szCs w:val="24"/>
        </w:rPr>
        <w:t>1181</w:t>
      </w:r>
      <w:r w:rsidRPr="00F9526C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</w:t>
      </w:r>
      <w:r w:rsidR="004B6470" w:rsidRPr="00F9526C">
        <w:rPr>
          <w:rFonts w:ascii="Times New Roman" w:hAnsi="Times New Roman"/>
          <w:sz w:val="24"/>
          <w:szCs w:val="24"/>
        </w:rPr>
        <w:t>"</w:t>
      </w:r>
      <w:r w:rsidR="00D649FB" w:rsidRPr="00F9526C">
        <w:rPr>
          <w:rFonts w:ascii="Times New Roman" w:hAnsi="Times New Roman"/>
          <w:sz w:val="24"/>
          <w:szCs w:val="24"/>
        </w:rPr>
        <w:t>Реализация полномочий исполнительно-распорядительного органа Дятьковского городского поселения Дятьковского муниципального района Брянской области (202</w:t>
      </w:r>
      <w:r w:rsidR="000A40F0" w:rsidRPr="00F9526C">
        <w:rPr>
          <w:rFonts w:ascii="Times New Roman" w:hAnsi="Times New Roman"/>
          <w:sz w:val="24"/>
          <w:szCs w:val="24"/>
        </w:rPr>
        <w:t>4</w:t>
      </w:r>
      <w:r w:rsidR="00D649FB" w:rsidRPr="00F9526C">
        <w:rPr>
          <w:rFonts w:ascii="Times New Roman" w:hAnsi="Times New Roman"/>
          <w:sz w:val="24"/>
          <w:szCs w:val="24"/>
        </w:rPr>
        <w:t>-202</w:t>
      </w:r>
      <w:r w:rsidR="000A40F0" w:rsidRPr="00F9526C">
        <w:rPr>
          <w:rFonts w:ascii="Times New Roman" w:hAnsi="Times New Roman"/>
          <w:sz w:val="24"/>
          <w:szCs w:val="24"/>
        </w:rPr>
        <w:t>6</w:t>
      </w:r>
      <w:r w:rsidR="00D649FB" w:rsidRPr="00F9526C">
        <w:rPr>
          <w:rFonts w:ascii="Times New Roman" w:hAnsi="Times New Roman"/>
          <w:sz w:val="24"/>
          <w:szCs w:val="24"/>
        </w:rPr>
        <w:t xml:space="preserve"> годы)</w:t>
      </w:r>
      <w:r w:rsidR="004B6470" w:rsidRPr="00F9526C">
        <w:rPr>
          <w:rFonts w:ascii="Times New Roman" w:hAnsi="Times New Roman"/>
          <w:sz w:val="24"/>
          <w:szCs w:val="24"/>
        </w:rPr>
        <w:t>"</w:t>
      </w:r>
      <w:r w:rsidR="000E5241" w:rsidRPr="00F9526C">
        <w:rPr>
          <w:rFonts w:ascii="Times New Roman" w:hAnsi="Times New Roman"/>
          <w:sz w:val="24"/>
          <w:szCs w:val="24"/>
        </w:rPr>
        <w:t>(в ред. от 02.04.2024г. №273</w:t>
      </w:r>
      <w:r w:rsidR="00716392" w:rsidRPr="00F9526C">
        <w:rPr>
          <w:rFonts w:ascii="Times New Roman" w:hAnsi="Times New Roman"/>
          <w:sz w:val="24"/>
          <w:szCs w:val="24"/>
        </w:rPr>
        <w:t>; от 18.06.2024г. № 544</w:t>
      </w:r>
      <w:r w:rsidR="000E5241" w:rsidRPr="00F9526C">
        <w:rPr>
          <w:rFonts w:ascii="Times New Roman" w:hAnsi="Times New Roman"/>
          <w:sz w:val="24"/>
          <w:szCs w:val="24"/>
        </w:rPr>
        <w:t>)»</w:t>
      </w:r>
    </w:p>
    <w:p w:rsidR="00A64B53" w:rsidRPr="00F9526C" w:rsidRDefault="00A64B53" w:rsidP="006A31C6">
      <w:pPr>
        <w:spacing w:after="0" w:line="240" w:lineRule="auto"/>
        <w:ind w:right="4854"/>
        <w:jc w:val="both"/>
        <w:rPr>
          <w:rFonts w:ascii="Times New Roman" w:hAnsi="Times New Roman"/>
          <w:sz w:val="24"/>
          <w:szCs w:val="24"/>
        </w:rPr>
      </w:pPr>
    </w:p>
    <w:p w:rsidR="00545FFA" w:rsidRPr="00F9526C" w:rsidRDefault="0013362C" w:rsidP="0013362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9526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A31C6" w:rsidRPr="00F9526C" w:rsidRDefault="006A31C6" w:rsidP="0013362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9526C">
        <w:rPr>
          <w:rFonts w:ascii="Times New Roman" w:hAnsi="Times New Roman"/>
          <w:color w:val="000000"/>
          <w:sz w:val="24"/>
          <w:szCs w:val="24"/>
        </w:rPr>
        <w:t>В соответствии</w:t>
      </w:r>
      <w:r w:rsidR="000818AD" w:rsidRPr="00F9526C">
        <w:rPr>
          <w:rFonts w:ascii="Times New Roman" w:hAnsi="Times New Roman"/>
          <w:color w:val="000000"/>
          <w:sz w:val="24"/>
          <w:szCs w:val="24"/>
        </w:rPr>
        <w:t xml:space="preserve"> с решением Дятьковского городского Совета народных депутатов от </w:t>
      </w:r>
      <w:r w:rsidR="00716392" w:rsidRPr="00F9526C">
        <w:rPr>
          <w:rFonts w:ascii="Times New Roman" w:hAnsi="Times New Roman"/>
          <w:color w:val="000000"/>
          <w:sz w:val="24"/>
          <w:szCs w:val="24"/>
        </w:rPr>
        <w:t>22</w:t>
      </w:r>
      <w:r w:rsidR="00A64B53" w:rsidRPr="00F952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6392" w:rsidRPr="00F9526C">
        <w:rPr>
          <w:rFonts w:ascii="Times New Roman" w:hAnsi="Times New Roman"/>
          <w:color w:val="000000"/>
          <w:sz w:val="24"/>
          <w:szCs w:val="24"/>
        </w:rPr>
        <w:t>ноября</w:t>
      </w:r>
      <w:r w:rsidR="000818AD" w:rsidRPr="00F9526C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ED6606" w:rsidRPr="00F9526C">
        <w:rPr>
          <w:rFonts w:ascii="Times New Roman" w:hAnsi="Times New Roman"/>
          <w:color w:val="000000"/>
          <w:sz w:val="24"/>
          <w:szCs w:val="24"/>
        </w:rPr>
        <w:t>4</w:t>
      </w:r>
      <w:r w:rsidR="000818AD" w:rsidRPr="00F9526C">
        <w:rPr>
          <w:rFonts w:ascii="Times New Roman" w:hAnsi="Times New Roman"/>
          <w:color w:val="000000"/>
          <w:sz w:val="24"/>
          <w:szCs w:val="24"/>
        </w:rPr>
        <w:t xml:space="preserve"> года № </w:t>
      </w:r>
      <w:r w:rsidR="00716392" w:rsidRPr="00F9526C">
        <w:rPr>
          <w:rFonts w:ascii="Times New Roman" w:hAnsi="Times New Roman"/>
          <w:color w:val="000000"/>
          <w:sz w:val="24"/>
          <w:szCs w:val="24"/>
        </w:rPr>
        <w:t>5-14</w:t>
      </w:r>
      <w:r w:rsidR="00ED6606" w:rsidRPr="00F952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D6606" w:rsidRPr="00F9526C">
        <w:rPr>
          <w:rFonts w:ascii="Times New Roman" w:hAnsi="Times New Roman"/>
          <w:color w:val="000000"/>
          <w:sz w:val="24"/>
          <w:szCs w:val="24"/>
        </w:rPr>
        <w:t>« О</w:t>
      </w:r>
      <w:proofErr w:type="gramEnd"/>
      <w:r w:rsidR="00ED6606" w:rsidRPr="00F9526C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решение Дятьковского городского Совета народных депутатов </w:t>
      </w:r>
      <w:r w:rsidR="00B67ADB" w:rsidRPr="00F9526C">
        <w:rPr>
          <w:rFonts w:ascii="Times New Roman" w:hAnsi="Times New Roman"/>
          <w:color w:val="000000"/>
          <w:sz w:val="24"/>
          <w:szCs w:val="24"/>
        </w:rPr>
        <w:t>«</w:t>
      </w:r>
      <w:r w:rsidRPr="00F9526C">
        <w:rPr>
          <w:rFonts w:ascii="Times New Roman" w:hAnsi="Times New Roman"/>
          <w:color w:val="000000"/>
          <w:sz w:val="24"/>
          <w:szCs w:val="24"/>
        </w:rPr>
        <w:t xml:space="preserve">О бюджете </w:t>
      </w:r>
      <w:r w:rsidR="00A42776" w:rsidRPr="00F9526C">
        <w:rPr>
          <w:rFonts w:ascii="Times New Roman" w:hAnsi="Times New Roman"/>
          <w:color w:val="000000"/>
          <w:sz w:val="24"/>
          <w:szCs w:val="24"/>
        </w:rPr>
        <w:t xml:space="preserve">Дятьковского городского поселения Дятьковского </w:t>
      </w:r>
      <w:r w:rsidRPr="00F9526C"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="00A42776" w:rsidRPr="00F9526C">
        <w:rPr>
          <w:rFonts w:ascii="Times New Roman" w:hAnsi="Times New Roman"/>
          <w:color w:val="000000"/>
          <w:sz w:val="24"/>
          <w:szCs w:val="24"/>
        </w:rPr>
        <w:t xml:space="preserve"> района Брянской области</w:t>
      </w:r>
      <w:r w:rsidRPr="00F9526C">
        <w:rPr>
          <w:rFonts w:ascii="Times New Roman" w:hAnsi="Times New Roman"/>
          <w:color w:val="000000"/>
          <w:sz w:val="24"/>
          <w:szCs w:val="24"/>
        </w:rPr>
        <w:t xml:space="preserve"> на 20</w:t>
      </w:r>
      <w:r w:rsidR="00A42776" w:rsidRPr="00F9526C">
        <w:rPr>
          <w:rFonts w:ascii="Times New Roman" w:hAnsi="Times New Roman"/>
          <w:color w:val="000000"/>
          <w:sz w:val="24"/>
          <w:szCs w:val="24"/>
        </w:rPr>
        <w:t>2</w:t>
      </w:r>
      <w:r w:rsidR="000A40F0" w:rsidRPr="00F9526C">
        <w:rPr>
          <w:rFonts w:ascii="Times New Roman" w:hAnsi="Times New Roman"/>
          <w:color w:val="000000"/>
          <w:sz w:val="24"/>
          <w:szCs w:val="24"/>
        </w:rPr>
        <w:t>4</w:t>
      </w:r>
      <w:r w:rsidR="00DA0AAC" w:rsidRPr="00F9526C">
        <w:rPr>
          <w:rFonts w:ascii="Times New Roman" w:hAnsi="Times New Roman"/>
          <w:color w:val="000000"/>
          <w:sz w:val="24"/>
          <w:szCs w:val="24"/>
        </w:rPr>
        <w:t xml:space="preserve"> год и на плановый период 202</w:t>
      </w:r>
      <w:r w:rsidR="000A40F0" w:rsidRPr="00F9526C">
        <w:rPr>
          <w:rFonts w:ascii="Times New Roman" w:hAnsi="Times New Roman"/>
          <w:color w:val="000000"/>
          <w:sz w:val="24"/>
          <w:szCs w:val="24"/>
        </w:rPr>
        <w:t>5</w:t>
      </w:r>
      <w:r w:rsidRPr="00F9526C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434716" w:rsidRPr="00F9526C">
        <w:rPr>
          <w:rFonts w:ascii="Times New Roman" w:hAnsi="Times New Roman"/>
          <w:color w:val="000000"/>
          <w:sz w:val="24"/>
          <w:szCs w:val="24"/>
        </w:rPr>
        <w:t>2</w:t>
      </w:r>
      <w:r w:rsidR="000A40F0" w:rsidRPr="00F9526C">
        <w:rPr>
          <w:rFonts w:ascii="Times New Roman" w:hAnsi="Times New Roman"/>
          <w:color w:val="000000"/>
          <w:sz w:val="24"/>
          <w:szCs w:val="24"/>
        </w:rPr>
        <w:t>6</w:t>
      </w:r>
      <w:r w:rsidR="0006190B" w:rsidRPr="00F952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526C">
        <w:rPr>
          <w:rFonts w:ascii="Times New Roman" w:hAnsi="Times New Roman"/>
          <w:color w:val="000000"/>
          <w:sz w:val="24"/>
          <w:szCs w:val="24"/>
        </w:rPr>
        <w:t>годов»</w:t>
      </w:r>
      <w:r w:rsidR="008F2724" w:rsidRPr="00F9526C">
        <w:rPr>
          <w:rFonts w:ascii="Times New Roman" w:hAnsi="Times New Roman"/>
          <w:color w:val="000000"/>
          <w:sz w:val="24"/>
          <w:szCs w:val="24"/>
        </w:rPr>
        <w:t>»</w:t>
      </w:r>
    </w:p>
    <w:p w:rsidR="006A31C6" w:rsidRPr="00F9526C" w:rsidRDefault="006A31C6" w:rsidP="006A31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31C6" w:rsidRPr="00F9526C" w:rsidRDefault="006A31C6" w:rsidP="0013362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526C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6A31C6" w:rsidRPr="00F9526C" w:rsidRDefault="006A31C6" w:rsidP="00E4634C">
      <w:pPr>
        <w:shd w:val="clear" w:color="auto" w:fill="FFFFFF"/>
        <w:tabs>
          <w:tab w:val="left" w:pos="426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31C6" w:rsidRPr="00F9526C" w:rsidRDefault="006A31C6" w:rsidP="008F1F0A">
      <w:pPr>
        <w:pStyle w:val="a7"/>
        <w:numPr>
          <w:ilvl w:val="0"/>
          <w:numId w:val="4"/>
        </w:numPr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526C">
        <w:rPr>
          <w:rFonts w:ascii="Times New Roman" w:hAnsi="Times New Roman"/>
          <w:color w:val="000000"/>
          <w:sz w:val="24"/>
          <w:szCs w:val="24"/>
        </w:rPr>
        <w:t>Внести</w:t>
      </w:r>
      <w:r w:rsidR="00034430" w:rsidRPr="00F9526C">
        <w:rPr>
          <w:rFonts w:ascii="Times New Roman" w:hAnsi="Times New Roman"/>
          <w:color w:val="000000"/>
          <w:sz w:val="24"/>
          <w:szCs w:val="24"/>
        </w:rPr>
        <w:t xml:space="preserve"> изменения</w:t>
      </w:r>
      <w:r w:rsidRPr="00F9526C">
        <w:rPr>
          <w:rFonts w:ascii="Times New Roman" w:hAnsi="Times New Roman"/>
          <w:color w:val="000000"/>
          <w:sz w:val="24"/>
          <w:szCs w:val="24"/>
        </w:rPr>
        <w:t xml:space="preserve"> в постановление администрации Дятьковского района </w:t>
      </w:r>
      <w:r w:rsidRPr="00F9526C">
        <w:rPr>
          <w:rFonts w:ascii="Times New Roman" w:hAnsi="Times New Roman"/>
          <w:sz w:val="24"/>
          <w:szCs w:val="24"/>
        </w:rPr>
        <w:t xml:space="preserve">от </w:t>
      </w:r>
      <w:r w:rsidR="00F07CC2" w:rsidRPr="00F9526C">
        <w:rPr>
          <w:rFonts w:ascii="Times New Roman" w:hAnsi="Times New Roman"/>
          <w:sz w:val="24"/>
          <w:szCs w:val="24"/>
        </w:rPr>
        <w:t>26</w:t>
      </w:r>
      <w:r w:rsidRPr="00F9526C">
        <w:rPr>
          <w:rFonts w:ascii="Times New Roman" w:hAnsi="Times New Roman"/>
          <w:sz w:val="24"/>
          <w:szCs w:val="24"/>
        </w:rPr>
        <w:t xml:space="preserve"> </w:t>
      </w:r>
      <w:r w:rsidR="00F07CC2" w:rsidRPr="00F9526C">
        <w:rPr>
          <w:rFonts w:ascii="Times New Roman" w:hAnsi="Times New Roman"/>
          <w:sz w:val="24"/>
          <w:szCs w:val="24"/>
        </w:rPr>
        <w:t>октября</w:t>
      </w:r>
      <w:r w:rsidRPr="00F9526C">
        <w:rPr>
          <w:rFonts w:ascii="Times New Roman" w:hAnsi="Times New Roman"/>
          <w:sz w:val="24"/>
          <w:szCs w:val="24"/>
        </w:rPr>
        <w:t xml:space="preserve"> 20</w:t>
      </w:r>
      <w:r w:rsidR="00C302E1" w:rsidRPr="00F9526C">
        <w:rPr>
          <w:rFonts w:ascii="Times New Roman" w:hAnsi="Times New Roman"/>
          <w:sz w:val="24"/>
          <w:szCs w:val="24"/>
        </w:rPr>
        <w:t>2</w:t>
      </w:r>
      <w:r w:rsidR="00F07CC2" w:rsidRPr="00F9526C">
        <w:rPr>
          <w:rFonts w:ascii="Times New Roman" w:hAnsi="Times New Roman"/>
          <w:sz w:val="24"/>
          <w:szCs w:val="24"/>
        </w:rPr>
        <w:t>3</w:t>
      </w:r>
      <w:r w:rsidR="00DA0AAC" w:rsidRPr="00F9526C">
        <w:rPr>
          <w:rFonts w:ascii="Times New Roman" w:hAnsi="Times New Roman"/>
          <w:sz w:val="24"/>
          <w:szCs w:val="24"/>
        </w:rPr>
        <w:t>г. №</w:t>
      </w:r>
      <w:r w:rsidR="00F51834" w:rsidRPr="00F9526C">
        <w:rPr>
          <w:rFonts w:ascii="Times New Roman" w:hAnsi="Times New Roman"/>
          <w:sz w:val="24"/>
          <w:szCs w:val="24"/>
        </w:rPr>
        <w:t xml:space="preserve"> </w:t>
      </w:r>
      <w:r w:rsidR="00F07CC2" w:rsidRPr="00F9526C">
        <w:rPr>
          <w:rFonts w:ascii="Times New Roman" w:hAnsi="Times New Roman"/>
          <w:sz w:val="24"/>
          <w:szCs w:val="24"/>
        </w:rPr>
        <w:t>1181</w:t>
      </w:r>
      <w:r w:rsidRPr="00F9526C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</w:t>
      </w:r>
      <w:r w:rsidR="004B6470" w:rsidRPr="00F9526C">
        <w:rPr>
          <w:rFonts w:ascii="Times New Roman" w:hAnsi="Times New Roman"/>
          <w:sz w:val="24"/>
          <w:szCs w:val="24"/>
        </w:rPr>
        <w:t xml:space="preserve">"Реализация полномочий исполнительно-распорядительного органа </w:t>
      </w:r>
      <w:r w:rsidR="00D649FB" w:rsidRPr="00F9526C">
        <w:rPr>
          <w:rFonts w:ascii="Times New Roman" w:hAnsi="Times New Roman"/>
          <w:sz w:val="24"/>
          <w:szCs w:val="24"/>
        </w:rPr>
        <w:t>Дятьковского</w:t>
      </w:r>
      <w:r w:rsidR="004B6470" w:rsidRPr="00F9526C">
        <w:rPr>
          <w:rFonts w:ascii="Times New Roman" w:hAnsi="Times New Roman"/>
          <w:sz w:val="24"/>
          <w:szCs w:val="24"/>
        </w:rPr>
        <w:t xml:space="preserve"> городско</w:t>
      </w:r>
      <w:r w:rsidR="00D649FB" w:rsidRPr="00F9526C">
        <w:rPr>
          <w:rFonts w:ascii="Times New Roman" w:hAnsi="Times New Roman"/>
          <w:sz w:val="24"/>
          <w:szCs w:val="24"/>
        </w:rPr>
        <w:t>го поселения</w:t>
      </w:r>
      <w:r w:rsidR="004B6470" w:rsidRPr="00F9526C">
        <w:rPr>
          <w:rFonts w:ascii="Times New Roman" w:hAnsi="Times New Roman"/>
          <w:sz w:val="24"/>
          <w:szCs w:val="24"/>
        </w:rPr>
        <w:t xml:space="preserve"> Дятьковского муниципального района </w:t>
      </w:r>
      <w:r w:rsidR="00D649FB" w:rsidRPr="00F9526C">
        <w:rPr>
          <w:rFonts w:ascii="Times New Roman" w:hAnsi="Times New Roman"/>
          <w:sz w:val="24"/>
          <w:szCs w:val="24"/>
        </w:rPr>
        <w:t xml:space="preserve">Брянской области </w:t>
      </w:r>
      <w:r w:rsidR="004B6470" w:rsidRPr="00F9526C">
        <w:rPr>
          <w:rFonts w:ascii="Times New Roman" w:hAnsi="Times New Roman"/>
          <w:sz w:val="24"/>
          <w:szCs w:val="24"/>
        </w:rPr>
        <w:t>(202</w:t>
      </w:r>
      <w:r w:rsidR="000A40F0" w:rsidRPr="00F9526C">
        <w:rPr>
          <w:rFonts w:ascii="Times New Roman" w:hAnsi="Times New Roman"/>
          <w:sz w:val="24"/>
          <w:szCs w:val="24"/>
        </w:rPr>
        <w:t>4</w:t>
      </w:r>
      <w:r w:rsidR="004B6470" w:rsidRPr="00F9526C">
        <w:rPr>
          <w:rFonts w:ascii="Times New Roman" w:hAnsi="Times New Roman"/>
          <w:sz w:val="24"/>
          <w:szCs w:val="24"/>
        </w:rPr>
        <w:t>-202</w:t>
      </w:r>
      <w:r w:rsidR="000A40F0" w:rsidRPr="00F9526C">
        <w:rPr>
          <w:rFonts w:ascii="Times New Roman" w:hAnsi="Times New Roman"/>
          <w:sz w:val="24"/>
          <w:szCs w:val="24"/>
        </w:rPr>
        <w:t>6</w:t>
      </w:r>
      <w:r w:rsidR="004B6470" w:rsidRPr="00F9526C">
        <w:rPr>
          <w:rFonts w:ascii="Times New Roman" w:hAnsi="Times New Roman"/>
          <w:sz w:val="24"/>
          <w:szCs w:val="24"/>
        </w:rPr>
        <w:t xml:space="preserve"> годы)</w:t>
      </w:r>
      <w:proofErr w:type="gramStart"/>
      <w:r w:rsidR="004B6470" w:rsidRPr="00F9526C">
        <w:rPr>
          <w:rFonts w:ascii="Times New Roman" w:hAnsi="Times New Roman"/>
          <w:sz w:val="24"/>
          <w:szCs w:val="24"/>
        </w:rPr>
        <w:t>"</w:t>
      </w:r>
      <w:r w:rsidR="00F07CC2" w:rsidRPr="00F9526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F07CC2" w:rsidRPr="00F9526C">
        <w:rPr>
          <w:rFonts w:ascii="Times New Roman" w:hAnsi="Times New Roman"/>
          <w:sz w:val="24"/>
          <w:szCs w:val="24"/>
        </w:rPr>
        <w:t xml:space="preserve"> (в ред. от 02.04.2024г. №273</w:t>
      </w:r>
      <w:r w:rsidR="00716392" w:rsidRPr="00F9526C">
        <w:rPr>
          <w:rFonts w:ascii="Times New Roman" w:hAnsi="Times New Roman"/>
          <w:sz w:val="24"/>
          <w:szCs w:val="24"/>
        </w:rPr>
        <w:t>; от 18.06.2024г. №544</w:t>
      </w:r>
      <w:r w:rsidR="00F07CC2" w:rsidRPr="00F9526C">
        <w:rPr>
          <w:rFonts w:ascii="Times New Roman" w:hAnsi="Times New Roman"/>
          <w:sz w:val="24"/>
          <w:szCs w:val="24"/>
        </w:rPr>
        <w:t>)»</w:t>
      </w:r>
      <w:r w:rsidR="00A64B53" w:rsidRPr="00F9526C">
        <w:rPr>
          <w:rFonts w:ascii="Times New Roman" w:hAnsi="Times New Roman"/>
          <w:sz w:val="24"/>
          <w:szCs w:val="24"/>
        </w:rPr>
        <w:t xml:space="preserve"> </w:t>
      </w:r>
      <w:r w:rsidRPr="00F9526C">
        <w:rPr>
          <w:rFonts w:ascii="Times New Roman" w:hAnsi="Times New Roman"/>
          <w:sz w:val="24"/>
          <w:szCs w:val="24"/>
        </w:rPr>
        <w:t xml:space="preserve">в части </w:t>
      </w:r>
      <w:r w:rsidR="00434716" w:rsidRPr="00F9526C">
        <w:rPr>
          <w:rFonts w:ascii="Times New Roman" w:hAnsi="Times New Roman"/>
          <w:sz w:val="24"/>
          <w:szCs w:val="24"/>
        </w:rPr>
        <w:t>п.5 «Описание состава программы» и п.</w:t>
      </w:r>
      <w:r w:rsidRPr="00F9526C">
        <w:rPr>
          <w:rFonts w:ascii="Times New Roman" w:hAnsi="Times New Roman"/>
          <w:sz w:val="24"/>
          <w:szCs w:val="24"/>
        </w:rPr>
        <w:t xml:space="preserve"> </w:t>
      </w:r>
      <w:r w:rsidR="00DA0AAC" w:rsidRPr="00F9526C">
        <w:rPr>
          <w:rFonts w:ascii="Times New Roman" w:hAnsi="Times New Roman"/>
          <w:sz w:val="24"/>
          <w:szCs w:val="24"/>
        </w:rPr>
        <w:t>8</w:t>
      </w:r>
      <w:r w:rsidRPr="00F9526C">
        <w:rPr>
          <w:rFonts w:ascii="Times New Roman" w:hAnsi="Times New Roman"/>
          <w:sz w:val="24"/>
          <w:szCs w:val="24"/>
        </w:rPr>
        <w:t xml:space="preserve"> «План реализации </w:t>
      </w:r>
      <w:r w:rsidR="008F1F0A" w:rsidRPr="00F9526C">
        <w:rPr>
          <w:rFonts w:ascii="Times New Roman" w:hAnsi="Times New Roman"/>
          <w:sz w:val="24"/>
          <w:szCs w:val="24"/>
        </w:rPr>
        <w:t xml:space="preserve">муниципальной </w:t>
      </w:r>
      <w:r w:rsidRPr="00F9526C">
        <w:rPr>
          <w:rFonts w:ascii="Times New Roman" w:hAnsi="Times New Roman"/>
          <w:sz w:val="24"/>
          <w:szCs w:val="24"/>
        </w:rPr>
        <w:t xml:space="preserve">программы» </w:t>
      </w:r>
      <w:r w:rsidR="00034430" w:rsidRPr="00F9526C">
        <w:rPr>
          <w:rFonts w:ascii="Times New Roman" w:hAnsi="Times New Roman"/>
          <w:sz w:val="24"/>
          <w:szCs w:val="24"/>
        </w:rPr>
        <w:t xml:space="preserve">и </w:t>
      </w:r>
      <w:r w:rsidRPr="00F9526C">
        <w:rPr>
          <w:rFonts w:ascii="Times New Roman" w:hAnsi="Times New Roman"/>
          <w:sz w:val="24"/>
          <w:szCs w:val="24"/>
        </w:rPr>
        <w:t>изложить в новой редакции согласно приложени</w:t>
      </w:r>
      <w:r w:rsidR="00CD45FC" w:rsidRPr="00F9526C">
        <w:rPr>
          <w:rFonts w:ascii="Times New Roman" w:hAnsi="Times New Roman"/>
          <w:sz w:val="24"/>
          <w:szCs w:val="24"/>
        </w:rPr>
        <w:t>ям</w:t>
      </w:r>
      <w:r w:rsidRPr="00F9526C">
        <w:rPr>
          <w:rFonts w:ascii="Times New Roman" w:hAnsi="Times New Roman"/>
          <w:sz w:val="24"/>
          <w:szCs w:val="24"/>
        </w:rPr>
        <w:t>.</w:t>
      </w:r>
    </w:p>
    <w:p w:rsidR="008F1F0A" w:rsidRPr="00F9526C" w:rsidRDefault="008F1F0A" w:rsidP="008F1F0A">
      <w:pPr>
        <w:pStyle w:val="a7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9526C">
        <w:rPr>
          <w:rFonts w:ascii="Times New Roman" w:hAnsi="Times New Roman"/>
          <w:sz w:val="24"/>
          <w:szCs w:val="24"/>
        </w:rPr>
        <w:t xml:space="preserve">В паспорте муниципальной программы в п. «Объем бюджетных ассигнований на реализацию муниципальной программы» </w:t>
      </w:r>
      <w:proofErr w:type="gramStart"/>
      <w:r w:rsidRPr="00F9526C">
        <w:rPr>
          <w:rFonts w:ascii="Times New Roman" w:hAnsi="Times New Roman"/>
          <w:sz w:val="24"/>
          <w:szCs w:val="24"/>
        </w:rPr>
        <w:t>и  в</w:t>
      </w:r>
      <w:proofErr w:type="gramEnd"/>
      <w:r w:rsidRPr="00F9526C">
        <w:rPr>
          <w:rFonts w:ascii="Times New Roman" w:hAnsi="Times New Roman"/>
          <w:sz w:val="24"/>
          <w:szCs w:val="24"/>
        </w:rPr>
        <w:t xml:space="preserve"> п. 4 муниципальной программы «Ресурсное обеспечение» строку «Объем бюджетных ассигнований на реализацию муниципальной программы»  изложить в новой редакции: «Объем бюджетных ассигнований на реализацию муниципальной программы </w:t>
      </w:r>
      <w:r w:rsidR="001D6DD2" w:rsidRPr="00F9526C">
        <w:rPr>
          <w:rFonts w:ascii="Times New Roman" w:hAnsi="Times New Roman"/>
          <w:sz w:val="24"/>
          <w:szCs w:val="24"/>
        </w:rPr>
        <w:t xml:space="preserve"> </w:t>
      </w:r>
      <w:r w:rsidRPr="00F9526C">
        <w:rPr>
          <w:rFonts w:ascii="Times New Roman" w:hAnsi="Times New Roman"/>
          <w:sz w:val="24"/>
          <w:szCs w:val="24"/>
        </w:rPr>
        <w:t>–</w:t>
      </w:r>
      <w:r w:rsidR="001D6DD2" w:rsidRPr="00F9526C">
        <w:rPr>
          <w:rFonts w:ascii="Times New Roman" w:hAnsi="Times New Roman"/>
          <w:sz w:val="24"/>
          <w:szCs w:val="24"/>
        </w:rPr>
        <w:t xml:space="preserve"> </w:t>
      </w:r>
      <w:r w:rsidR="000C73B7" w:rsidRPr="00F9526C">
        <w:rPr>
          <w:rFonts w:ascii="Times New Roman" w:hAnsi="Times New Roman"/>
          <w:sz w:val="24"/>
          <w:szCs w:val="24"/>
        </w:rPr>
        <w:t>413 092 855,71</w:t>
      </w:r>
      <w:r w:rsidR="00733832" w:rsidRPr="00F9526C">
        <w:rPr>
          <w:rFonts w:ascii="Times New Roman" w:hAnsi="Times New Roman"/>
          <w:sz w:val="24"/>
          <w:szCs w:val="24"/>
        </w:rPr>
        <w:t xml:space="preserve"> </w:t>
      </w:r>
      <w:r w:rsidRPr="00F9526C">
        <w:rPr>
          <w:rFonts w:ascii="Times New Roman" w:hAnsi="Times New Roman"/>
          <w:sz w:val="24"/>
          <w:szCs w:val="24"/>
        </w:rPr>
        <w:t xml:space="preserve">руб., в том числе: </w:t>
      </w:r>
      <w:r w:rsidR="00A44EA2" w:rsidRPr="00F9526C">
        <w:rPr>
          <w:rFonts w:ascii="Times New Roman" w:hAnsi="Times New Roman"/>
          <w:sz w:val="24"/>
          <w:szCs w:val="24"/>
        </w:rPr>
        <w:t>202</w:t>
      </w:r>
      <w:r w:rsidR="000A40F0" w:rsidRPr="00F9526C">
        <w:rPr>
          <w:rFonts w:ascii="Times New Roman" w:hAnsi="Times New Roman"/>
          <w:sz w:val="24"/>
          <w:szCs w:val="24"/>
        </w:rPr>
        <w:t>4</w:t>
      </w:r>
      <w:r w:rsidR="00A44EA2" w:rsidRPr="00F9526C">
        <w:rPr>
          <w:rFonts w:ascii="Times New Roman" w:hAnsi="Times New Roman"/>
          <w:sz w:val="24"/>
          <w:szCs w:val="24"/>
        </w:rPr>
        <w:t>г</w:t>
      </w:r>
      <w:r w:rsidRPr="00F9526C">
        <w:rPr>
          <w:rFonts w:ascii="Times New Roman" w:hAnsi="Times New Roman"/>
          <w:sz w:val="24"/>
          <w:szCs w:val="24"/>
        </w:rPr>
        <w:t xml:space="preserve"> – </w:t>
      </w:r>
      <w:r w:rsidR="000C73B7" w:rsidRPr="00F9526C">
        <w:rPr>
          <w:rFonts w:ascii="Times New Roman" w:hAnsi="Times New Roman"/>
          <w:sz w:val="24"/>
          <w:szCs w:val="24"/>
        </w:rPr>
        <w:t>183 153 743,81</w:t>
      </w:r>
      <w:r w:rsidRPr="00F9526C">
        <w:rPr>
          <w:rFonts w:ascii="Times New Roman" w:hAnsi="Times New Roman"/>
          <w:sz w:val="24"/>
          <w:szCs w:val="24"/>
        </w:rPr>
        <w:t xml:space="preserve"> руб.; 202</w:t>
      </w:r>
      <w:r w:rsidR="000A40F0" w:rsidRPr="00F9526C">
        <w:rPr>
          <w:rFonts w:ascii="Times New Roman" w:hAnsi="Times New Roman"/>
          <w:sz w:val="24"/>
          <w:szCs w:val="24"/>
        </w:rPr>
        <w:t>5</w:t>
      </w:r>
      <w:r w:rsidRPr="00F9526C">
        <w:rPr>
          <w:rFonts w:ascii="Times New Roman" w:hAnsi="Times New Roman"/>
          <w:sz w:val="24"/>
          <w:szCs w:val="24"/>
        </w:rPr>
        <w:t xml:space="preserve">г.  – </w:t>
      </w:r>
      <w:r w:rsidR="000A40F0" w:rsidRPr="00F9526C">
        <w:rPr>
          <w:rFonts w:ascii="Times New Roman" w:hAnsi="Times New Roman"/>
          <w:sz w:val="24"/>
          <w:szCs w:val="24"/>
        </w:rPr>
        <w:t>107 560 482,05</w:t>
      </w:r>
      <w:r w:rsidRPr="00F9526C">
        <w:rPr>
          <w:rFonts w:ascii="Times New Roman" w:hAnsi="Times New Roman"/>
          <w:sz w:val="24"/>
          <w:szCs w:val="24"/>
        </w:rPr>
        <w:t xml:space="preserve"> руб.; 202</w:t>
      </w:r>
      <w:r w:rsidR="000A40F0" w:rsidRPr="00F9526C">
        <w:rPr>
          <w:rFonts w:ascii="Times New Roman" w:hAnsi="Times New Roman"/>
          <w:sz w:val="24"/>
          <w:szCs w:val="24"/>
        </w:rPr>
        <w:t>6</w:t>
      </w:r>
      <w:r w:rsidRPr="00F9526C">
        <w:rPr>
          <w:rFonts w:ascii="Times New Roman" w:hAnsi="Times New Roman"/>
          <w:sz w:val="24"/>
          <w:szCs w:val="24"/>
        </w:rPr>
        <w:t>г. –</w:t>
      </w:r>
      <w:r w:rsidR="00A44EA2" w:rsidRPr="00F9526C">
        <w:rPr>
          <w:rFonts w:ascii="Times New Roman" w:hAnsi="Times New Roman"/>
          <w:sz w:val="24"/>
          <w:szCs w:val="24"/>
        </w:rPr>
        <w:t xml:space="preserve"> </w:t>
      </w:r>
      <w:r w:rsidR="000A40F0" w:rsidRPr="00F9526C">
        <w:rPr>
          <w:rFonts w:ascii="Times New Roman" w:hAnsi="Times New Roman"/>
          <w:sz w:val="24"/>
          <w:szCs w:val="24"/>
        </w:rPr>
        <w:t>122 378 629,85</w:t>
      </w:r>
      <w:r w:rsidRPr="00F95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26C">
        <w:rPr>
          <w:rFonts w:ascii="Times New Roman" w:hAnsi="Times New Roman"/>
          <w:sz w:val="24"/>
          <w:szCs w:val="24"/>
        </w:rPr>
        <w:t>руб</w:t>
      </w:r>
      <w:proofErr w:type="spellEnd"/>
      <w:r w:rsidRPr="00F9526C">
        <w:rPr>
          <w:rFonts w:ascii="Times New Roman" w:hAnsi="Times New Roman"/>
          <w:sz w:val="24"/>
          <w:szCs w:val="24"/>
        </w:rPr>
        <w:t>».</w:t>
      </w:r>
    </w:p>
    <w:p w:rsidR="00436317" w:rsidRPr="00F9526C" w:rsidRDefault="00436317" w:rsidP="00436317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709"/>
          <w:tab w:val="left" w:pos="960"/>
          <w:tab w:val="left" w:pos="993"/>
          <w:tab w:val="left" w:pos="1276"/>
          <w:tab w:val="left" w:pos="1843"/>
        </w:tabs>
        <w:spacing w:after="0" w:line="240" w:lineRule="auto"/>
        <w:ind w:left="0" w:right="-21" w:firstLine="284"/>
        <w:jc w:val="both"/>
        <w:rPr>
          <w:rFonts w:ascii="Times New Roman" w:hAnsi="Times New Roman"/>
          <w:sz w:val="24"/>
          <w:szCs w:val="24"/>
        </w:rPr>
      </w:pPr>
      <w:r w:rsidRPr="00F9526C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сборнике муниципальных правовых актов муниципального образования «город Дятьково» и разместить на официальном сайте администрации Дятьковского района в сети Интернет.</w:t>
      </w:r>
    </w:p>
    <w:p w:rsidR="00436317" w:rsidRPr="00F9526C" w:rsidRDefault="00436317" w:rsidP="00436317">
      <w:pPr>
        <w:pStyle w:val="a7"/>
        <w:numPr>
          <w:ilvl w:val="0"/>
          <w:numId w:val="4"/>
        </w:numPr>
        <w:shd w:val="clear" w:color="auto" w:fill="FFFFFF"/>
        <w:tabs>
          <w:tab w:val="left" w:pos="0"/>
          <w:tab w:val="left" w:pos="284"/>
          <w:tab w:val="left" w:pos="709"/>
          <w:tab w:val="left" w:pos="960"/>
          <w:tab w:val="left" w:pos="993"/>
          <w:tab w:val="left" w:pos="1276"/>
          <w:tab w:val="left" w:pos="1843"/>
        </w:tabs>
        <w:spacing w:after="0" w:line="240" w:lineRule="auto"/>
        <w:ind w:right="-21"/>
        <w:jc w:val="both"/>
        <w:rPr>
          <w:rFonts w:ascii="Times New Roman" w:hAnsi="Times New Roman"/>
          <w:sz w:val="24"/>
          <w:szCs w:val="24"/>
        </w:rPr>
      </w:pPr>
      <w:r w:rsidRPr="00F9526C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36317" w:rsidRPr="00F9526C" w:rsidRDefault="00436317" w:rsidP="00436317">
      <w:pPr>
        <w:tabs>
          <w:tab w:val="left" w:pos="-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A31C6" w:rsidRPr="00F9526C" w:rsidRDefault="006A31C6" w:rsidP="006A31C6">
      <w:pPr>
        <w:tabs>
          <w:tab w:val="left" w:pos="960"/>
        </w:tabs>
        <w:spacing w:after="0" w:line="240" w:lineRule="auto"/>
        <w:ind w:right="-21"/>
        <w:jc w:val="both"/>
        <w:rPr>
          <w:rFonts w:ascii="Times New Roman" w:hAnsi="Times New Roman"/>
          <w:sz w:val="24"/>
          <w:szCs w:val="24"/>
        </w:rPr>
      </w:pPr>
    </w:p>
    <w:p w:rsidR="006A31C6" w:rsidRDefault="00A42776" w:rsidP="006A31C6">
      <w:pPr>
        <w:tabs>
          <w:tab w:val="left" w:pos="960"/>
        </w:tabs>
        <w:spacing w:after="0" w:line="240" w:lineRule="auto"/>
        <w:ind w:right="-21"/>
        <w:jc w:val="both"/>
        <w:rPr>
          <w:rFonts w:ascii="Times New Roman" w:hAnsi="Times New Roman"/>
          <w:sz w:val="24"/>
          <w:szCs w:val="24"/>
        </w:rPr>
      </w:pPr>
      <w:r w:rsidRPr="00F9526C">
        <w:rPr>
          <w:rFonts w:ascii="Times New Roman" w:hAnsi="Times New Roman"/>
          <w:sz w:val="24"/>
          <w:szCs w:val="24"/>
        </w:rPr>
        <w:t>Г</w:t>
      </w:r>
      <w:r w:rsidR="006A31C6" w:rsidRPr="00F9526C">
        <w:rPr>
          <w:rFonts w:ascii="Times New Roman" w:hAnsi="Times New Roman"/>
          <w:sz w:val="24"/>
          <w:szCs w:val="24"/>
        </w:rPr>
        <w:t>лав</w:t>
      </w:r>
      <w:r w:rsidRPr="00F9526C">
        <w:rPr>
          <w:rFonts w:ascii="Times New Roman" w:hAnsi="Times New Roman"/>
          <w:sz w:val="24"/>
          <w:szCs w:val="24"/>
        </w:rPr>
        <w:t>а</w:t>
      </w:r>
      <w:r w:rsidR="006A31C6" w:rsidRPr="00F9526C">
        <w:rPr>
          <w:rFonts w:ascii="Times New Roman" w:hAnsi="Times New Roman"/>
          <w:sz w:val="24"/>
          <w:szCs w:val="24"/>
        </w:rPr>
        <w:t xml:space="preserve"> администрации                                                                               </w:t>
      </w:r>
      <w:r w:rsidR="00C61383" w:rsidRPr="00F9526C">
        <w:rPr>
          <w:rFonts w:ascii="Times New Roman" w:hAnsi="Times New Roman"/>
          <w:sz w:val="24"/>
          <w:szCs w:val="24"/>
        </w:rPr>
        <w:t xml:space="preserve"> </w:t>
      </w:r>
      <w:r w:rsidRPr="00F9526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9526C">
        <w:rPr>
          <w:rFonts w:ascii="Times New Roman" w:hAnsi="Times New Roman"/>
          <w:sz w:val="24"/>
          <w:szCs w:val="24"/>
        </w:rPr>
        <w:t>П.В.Валяев</w:t>
      </w:r>
      <w:proofErr w:type="spellEnd"/>
    </w:p>
    <w:p w:rsidR="00F9526C" w:rsidRDefault="00F9526C" w:rsidP="006A31C6">
      <w:pPr>
        <w:tabs>
          <w:tab w:val="left" w:pos="960"/>
        </w:tabs>
        <w:spacing w:after="0" w:line="240" w:lineRule="auto"/>
        <w:ind w:right="-21"/>
        <w:jc w:val="both"/>
        <w:rPr>
          <w:rFonts w:ascii="Times New Roman" w:hAnsi="Times New Roman"/>
          <w:sz w:val="24"/>
          <w:szCs w:val="24"/>
        </w:rPr>
      </w:pPr>
    </w:p>
    <w:p w:rsidR="00F9526C" w:rsidRDefault="00F9526C" w:rsidP="006A31C6">
      <w:pPr>
        <w:tabs>
          <w:tab w:val="left" w:pos="960"/>
        </w:tabs>
        <w:spacing w:after="0" w:line="240" w:lineRule="auto"/>
        <w:ind w:right="-21"/>
        <w:jc w:val="both"/>
        <w:rPr>
          <w:rFonts w:ascii="Times New Roman" w:hAnsi="Times New Roman"/>
          <w:sz w:val="24"/>
          <w:szCs w:val="24"/>
        </w:rPr>
        <w:sectPr w:rsidR="00F9526C" w:rsidSect="00F9526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9526C" w:rsidRDefault="00F9526C" w:rsidP="007467AE">
      <w:pPr>
        <w:tabs>
          <w:tab w:val="left" w:pos="960"/>
        </w:tabs>
        <w:spacing w:after="0" w:line="240" w:lineRule="auto"/>
        <w:ind w:right="-21" w:firstLine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467AE">
        <w:rPr>
          <w:rFonts w:ascii="Times New Roman" w:hAnsi="Times New Roman"/>
          <w:sz w:val="24"/>
          <w:szCs w:val="24"/>
        </w:rPr>
        <w:t>1</w:t>
      </w:r>
    </w:p>
    <w:p w:rsidR="00F9526C" w:rsidRDefault="00F9526C" w:rsidP="007467AE">
      <w:pPr>
        <w:tabs>
          <w:tab w:val="left" w:pos="960"/>
        </w:tabs>
        <w:spacing w:after="0" w:line="240" w:lineRule="auto"/>
        <w:ind w:right="-21" w:firstLine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9526C" w:rsidRPr="00F9526C" w:rsidRDefault="00F9526C" w:rsidP="007467AE">
      <w:pPr>
        <w:tabs>
          <w:tab w:val="left" w:pos="960"/>
        </w:tabs>
        <w:spacing w:after="0" w:line="240" w:lineRule="auto"/>
        <w:ind w:right="-21" w:firstLine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Дятьковского района</w:t>
      </w:r>
    </w:p>
    <w:p w:rsidR="00F9526C" w:rsidRDefault="00F9526C" w:rsidP="007467AE">
      <w:pPr>
        <w:autoSpaceDE w:val="0"/>
        <w:autoSpaceDN w:val="0"/>
        <w:adjustRightInd w:val="0"/>
        <w:spacing w:after="0" w:line="240" w:lineRule="auto"/>
        <w:ind w:firstLine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 ноября 2024 года № 1335</w:t>
      </w:r>
    </w:p>
    <w:p w:rsidR="00F9526C" w:rsidRDefault="00F9526C" w:rsidP="00F9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6C" w:rsidRPr="007467AE" w:rsidRDefault="007467AE" w:rsidP="007467A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67AE">
        <w:rPr>
          <w:rFonts w:ascii="Times New Roman" w:hAnsi="Times New Roman"/>
          <w:sz w:val="24"/>
          <w:szCs w:val="24"/>
        </w:rPr>
        <w:t>Описание состава программы "Реализация полномочий исполнительно-распорядительного органа Дятьковского городского поселения Дятьковского муниципального района Брянской области (2024-2026 годы)"</w:t>
      </w:r>
    </w:p>
    <w:p w:rsidR="007467AE" w:rsidRDefault="007467AE" w:rsidP="00F9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76" w:type="dxa"/>
        <w:tblInd w:w="113" w:type="dxa"/>
        <w:tblLook w:val="04A0" w:firstRow="1" w:lastRow="0" w:firstColumn="1" w:lastColumn="0" w:noHBand="0" w:noVBand="1"/>
      </w:tblPr>
      <w:tblGrid>
        <w:gridCol w:w="760"/>
        <w:gridCol w:w="4338"/>
        <w:gridCol w:w="2410"/>
        <w:gridCol w:w="13"/>
        <w:gridCol w:w="2113"/>
        <w:gridCol w:w="13"/>
        <w:gridCol w:w="1830"/>
        <w:gridCol w:w="13"/>
        <w:gridCol w:w="1830"/>
        <w:gridCol w:w="13"/>
        <w:gridCol w:w="1830"/>
        <w:gridCol w:w="13"/>
      </w:tblGrid>
      <w:tr w:rsidR="007467AE" w:rsidRPr="007467AE" w:rsidTr="007467AE">
        <w:trPr>
          <w:gridAfter w:val="1"/>
          <w:wAfter w:w="13" w:type="dxa"/>
          <w:trHeight w:val="54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Подпрограмма, основное мероприятие,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Источник финансового обеспечения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Объем средств на реализацию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467AE" w:rsidRPr="007467AE" w:rsidTr="007467AE">
        <w:trPr>
          <w:gridAfter w:val="1"/>
          <w:wAfter w:w="13" w:type="dxa"/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 xml:space="preserve">2024 год, </w:t>
            </w:r>
          </w:p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7467AE">
              <w:rPr>
                <w:rFonts w:ascii="Times New Roman" w:hAnsi="Times New Roman"/>
                <w:color w:val="000000"/>
              </w:rPr>
              <w:t>ублей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 xml:space="preserve">2025 год, </w:t>
            </w:r>
          </w:p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рублей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 xml:space="preserve">2026 год, </w:t>
            </w:r>
          </w:p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рублей</w:t>
            </w:r>
          </w:p>
        </w:tc>
      </w:tr>
      <w:tr w:rsidR="007467AE" w:rsidRPr="007467AE" w:rsidTr="007467AE">
        <w:trPr>
          <w:gridAfter w:val="1"/>
          <w:wAfter w:w="13" w:type="dxa"/>
          <w:trHeight w:val="25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67AE" w:rsidRPr="007467AE" w:rsidTr="007467AE">
        <w:trPr>
          <w:gridAfter w:val="1"/>
          <w:wAfter w:w="13" w:type="dxa"/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 xml:space="preserve">Выплата муниципальных пенсий (доплат к </w:t>
            </w:r>
            <w:proofErr w:type="spellStart"/>
            <w:r w:rsidRPr="007467AE">
              <w:rPr>
                <w:rFonts w:ascii="Times New Roman" w:hAnsi="Times New Roman"/>
                <w:color w:val="000000"/>
              </w:rPr>
              <w:t>государственым</w:t>
            </w:r>
            <w:proofErr w:type="spellEnd"/>
            <w:r w:rsidRPr="007467AE">
              <w:rPr>
                <w:rFonts w:ascii="Times New Roman" w:hAnsi="Times New Roman"/>
                <w:color w:val="000000"/>
              </w:rPr>
              <w:t xml:space="preserve"> пенсиям)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2 060 232,00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686 744,00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686 744,00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686 744,00</w:t>
            </w:r>
          </w:p>
        </w:tc>
      </w:tr>
      <w:tr w:rsidR="007467AE" w:rsidRPr="007467AE" w:rsidTr="007467AE">
        <w:trPr>
          <w:gridAfter w:val="1"/>
          <w:wAfter w:w="13" w:type="dxa"/>
          <w:trHeight w:val="9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Социальные выплаты лицам, удостоенным звания почетного гражданина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216 000,00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72 000,00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72 000,00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72 000,00</w:t>
            </w:r>
          </w:p>
        </w:tc>
      </w:tr>
      <w:tr w:rsidR="007467AE" w:rsidRPr="007467AE" w:rsidTr="007467AE">
        <w:trPr>
          <w:gridAfter w:val="1"/>
          <w:wAfter w:w="13" w:type="dxa"/>
          <w:trHeight w:val="7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Мероприятия по развитию физической культуры и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3 690 000,00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730 000,00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1 480 000,00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1 480 000,00</w:t>
            </w:r>
          </w:p>
        </w:tc>
      </w:tr>
      <w:tr w:rsidR="007467AE" w:rsidRPr="007467AE" w:rsidTr="007467AE">
        <w:trPr>
          <w:gridAfter w:val="1"/>
          <w:wAfter w:w="13" w:type="dxa"/>
          <w:trHeight w:val="17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12 599 100,00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3 991 100,00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4 299 000,00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4 309 000,00</w:t>
            </w:r>
          </w:p>
        </w:tc>
      </w:tr>
      <w:tr w:rsidR="007467AE" w:rsidRPr="007467AE" w:rsidTr="007467AE">
        <w:trPr>
          <w:gridAfter w:val="1"/>
          <w:wAfter w:w="13" w:type="dxa"/>
          <w:trHeight w:val="8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6 600 000,00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2 800 000,00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2 800 000,00</w:t>
            </w:r>
          </w:p>
        </w:tc>
      </w:tr>
      <w:tr w:rsidR="007467AE" w:rsidRPr="007467AE" w:rsidTr="007467AE">
        <w:trPr>
          <w:gridAfter w:val="1"/>
          <w:wAfter w:w="13" w:type="dxa"/>
          <w:trHeight w:val="414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35 127 863,45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13 214 326,73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10 842 018,36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11 071 518,36</w:t>
            </w:r>
          </w:p>
        </w:tc>
      </w:tr>
      <w:tr w:rsidR="007467AE" w:rsidRPr="007467AE" w:rsidTr="007467AE">
        <w:trPr>
          <w:gridAfter w:val="1"/>
          <w:wAfter w:w="13" w:type="dxa"/>
          <w:trHeight w:val="73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67AE" w:rsidRPr="007467AE" w:rsidTr="007467AE">
        <w:trPr>
          <w:gridAfter w:val="1"/>
          <w:wAfter w:w="13" w:type="dxa"/>
          <w:trHeight w:val="29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467AE">
              <w:rPr>
                <w:rFonts w:cs="Calibri"/>
                <w:color w:val="000000"/>
              </w:rPr>
              <w:lastRenderedPageBreak/>
              <w:t>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Осуществление отдельных государственных  полномочий Брянской области в сфере деятельности по профилактике безнадзорности и правонарушений несовершеннолетних, организации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7AE">
              <w:rPr>
                <w:rFonts w:ascii="Times New Roman" w:hAnsi="Times New Roman"/>
              </w:rPr>
              <w:t>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7AE">
              <w:rPr>
                <w:rFonts w:ascii="Times New Roman" w:hAnsi="Times New Roman"/>
              </w:rPr>
              <w:t>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7AE">
              <w:rPr>
                <w:rFonts w:ascii="Times New Roman" w:hAnsi="Times New Roman"/>
              </w:rPr>
              <w:t>200,00</w:t>
            </w:r>
          </w:p>
        </w:tc>
      </w:tr>
      <w:tr w:rsidR="007467AE" w:rsidRPr="007467AE" w:rsidTr="007467AE">
        <w:trPr>
          <w:gridAfter w:val="1"/>
          <w:wAfter w:w="13" w:type="dxa"/>
          <w:trHeight w:val="9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467AE">
              <w:rPr>
                <w:rFonts w:ascii="Times New Roman" w:hAnsi="Times New Roman"/>
                <w:color w:val="000000"/>
              </w:rPr>
              <w:t>Содержание,текущий</w:t>
            </w:r>
            <w:proofErr w:type="spellEnd"/>
            <w:r w:rsidRPr="007467AE">
              <w:rPr>
                <w:rFonts w:ascii="Times New Roman" w:hAnsi="Times New Roman"/>
                <w:color w:val="000000"/>
              </w:rPr>
              <w:t xml:space="preserve"> и капитальный ремонт и обеспечение безопасности гидротехнических сооружений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3 588 220,00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287 100,00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1 650 560,00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1 650 560,00</w:t>
            </w:r>
          </w:p>
        </w:tc>
      </w:tr>
      <w:tr w:rsidR="007467AE" w:rsidRPr="007467AE" w:rsidTr="007467AE">
        <w:trPr>
          <w:gridAfter w:val="1"/>
          <w:wAfter w:w="13" w:type="dxa"/>
          <w:trHeight w:val="69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 xml:space="preserve">Водохозяйственные и </w:t>
            </w:r>
            <w:proofErr w:type="spellStart"/>
            <w:r w:rsidRPr="007467AE">
              <w:rPr>
                <w:rFonts w:ascii="Times New Roman" w:hAnsi="Times New Roman"/>
                <w:color w:val="000000"/>
              </w:rPr>
              <w:t>водоохранные</w:t>
            </w:r>
            <w:proofErr w:type="spellEnd"/>
            <w:r w:rsidRPr="007467AE">
              <w:rPr>
                <w:rFonts w:ascii="Times New Roman" w:hAnsi="Times New Roman"/>
                <w:color w:val="000000"/>
              </w:rPr>
              <w:t xml:space="preserve"> мероприятия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1 416 500,00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458 250,00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658 250,00</w:t>
            </w:r>
          </w:p>
        </w:tc>
      </w:tr>
      <w:tr w:rsidR="007467AE" w:rsidRPr="007467AE" w:rsidTr="007467AE">
        <w:trPr>
          <w:gridAfter w:val="1"/>
          <w:wAfter w:w="13" w:type="dxa"/>
          <w:trHeight w:val="7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467AE">
              <w:rPr>
                <w:rFonts w:cs="Calibri"/>
                <w:color w:val="000000"/>
              </w:rPr>
              <w:t>10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поступления из федерального бюджета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6 837 512,00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2 072 679,00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2 277 071,00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2 487 762,00</w:t>
            </w:r>
          </w:p>
        </w:tc>
      </w:tr>
      <w:tr w:rsidR="007467AE" w:rsidRPr="007467AE" w:rsidTr="007467AE">
        <w:trPr>
          <w:gridAfter w:val="1"/>
          <w:wAfter w:w="13" w:type="dxa"/>
          <w:trHeight w:val="84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467AE">
              <w:rPr>
                <w:rFonts w:cs="Calibri"/>
                <w:color w:val="000000"/>
              </w:rPr>
              <w:t>11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 xml:space="preserve">Информационное обеспечение деятельности органов местного самоуправления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467AE" w:rsidRPr="007467AE" w:rsidTr="007467AE">
        <w:trPr>
          <w:gridAfter w:val="1"/>
          <w:wAfter w:w="13" w:type="dxa"/>
          <w:trHeight w:val="24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400,00</w:t>
            </w:r>
          </w:p>
        </w:tc>
      </w:tr>
      <w:tr w:rsidR="007467AE" w:rsidRPr="007467AE" w:rsidTr="007467AE">
        <w:trPr>
          <w:gridAfter w:val="1"/>
          <w:wAfter w:w="13" w:type="dxa"/>
          <w:trHeight w:val="15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оценке имущества и земельных участков, признанию прав и регулированию отношений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4 404 374,70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1 603 744,70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1 400 315,00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1 400 315,00</w:t>
            </w:r>
          </w:p>
        </w:tc>
      </w:tr>
      <w:tr w:rsidR="007467AE" w:rsidRPr="007467AE" w:rsidTr="007467AE">
        <w:trPr>
          <w:gridAfter w:val="1"/>
          <w:wAfter w:w="13" w:type="dxa"/>
          <w:trHeight w:val="10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Мероприятия в сфере жилищного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467AE" w:rsidRPr="007467AE" w:rsidTr="007467AE">
        <w:trPr>
          <w:gridAfter w:val="1"/>
          <w:wAfter w:w="13" w:type="dxa"/>
          <w:trHeight w:val="140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20 000,00</w:t>
            </w:r>
          </w:p>
        </w:tc>
      </w:tr>
      <w:tr w:rsidR="007467AE" w:rsidRPr="007467AE" w:rsidTr="007467AE">
        <w:trPr>
          <w:gridAfter w:val="1"/>
          <w:wAfter w:w="13" w:type="dxa"/>
          <w:trHeight w:val="88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Мероприятия по обеспечению населения бытовыми услугами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14 888 250,00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3 962 750,00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5 462 750,00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5 462 750,00</w:t>
            </w:r>
          </w:p>
        </w:tc>
      </w:tr>
      <w:tr w:rsidR="007467AE" w:rsidRPr="007467AE" w:rsidTr="007467AE">
        <w:trPr>
          <w:gridAfter w:val="1"/>
          <w:wAfter w:w="13" w:type="dxa"/>
          <w:trHeight w:val="9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Организация и обеспечение освещения улиц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49 376 792,85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15 254 260,85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17 061 266,00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17 061 266,00</w:t>
            </w:r>
          </w:p>
        </w:tc>
      </w:tr>
      <w:tr w:rsidR="007467AE" w:rsidRPr="007467AE" w:rsidTr="007467AE">
        <w:trPr>
          <w:gridAfter w:val="1"/>
          <w:wAfter w:w="13" w:type="dxa"/>
          <w:trHeight w:val="8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Озеленение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20 931 262,75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7 931 262,75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6 500 000,00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6 500 000,00</w:t>
            </w:r>
          </w:p>
        </w:tc>
      </w:tr>
      <w:tr w:rsidR="007467AE" w:rsidRPr="007467AE" w:rsidTr="007467AE">
        <w:trPr>
          <w:gridAfter w:val="1"/>
          <w:wAfter w:w="13" w:type="dxa"/>
          <w:trHeight w:val="13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107 551 301,17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35 226 486,44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33 615 412,63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38 709 402,10</w:t>
            </w:r>
          </w:p>
        </w:tc>
      </w:tr>
      <w:tr w:rsidR="007467AE" w:rsidRPr="007467AE" w:rsidTr="007467AE">
        <w:trPr>
          <w:gridAfter w:val="1"/>
          <w:wAfter w:w="13" w:type="dxa"/>
          <w:trHeight w:val="38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5 267 705,27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2 139 595,27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1 564 055,00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1 564 055,00</w:t>
            </w:r>
          </w:p>
        </w:tc>
      </w:tr>
      <w:tr w:rsidR="007467AE" w:rsidRPr="007467AE" w:rsidTr="007467AE">
        <w:trPr>
          <w:gridAfter w:val="1"/>
          <w:wAfter w:w="13" w:type="dxa"/>
          <w:trHeight w:val="17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467AE">
              <w:rPr>
                <w:rFonts w:cs="Calibri"/>
                <w:color w:val="000000"/>
              </w:rPr>
              <w:t>21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1 191 030,03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191 030,03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500 000,00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500 000,00</w:t>
            </w:r>
          </w:p>
        </w:tc>
      </w:tr>
      <w:tr w:rsidR="007467AE" w:rsidRPr="007467AE" w:rsidTr="007467AE">
        <w:trPr>
          <w:gridAfter w:val="1"/>
          <w:wAfter w:w="13" w:type="dxa"/>
          <w:trHeight w:val="63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Членские взносы некоммерческим организациям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36 000,00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12 000,00</w:t>
            </w:r>
          </w:p>
        </w:tc>
      </w:tr>
      <w:tr w:rsidR="007467AE" w:rsidRPr="007467AE" w:rsidTr="007467AE">
        <w:trPr>
          <w:gridAfter w:val="1"/>
          <w:wAfter w:w="13" w:type="dxa"/>
          <w:trHeight w:val="717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467AE">
              <w:rPr>
                <w:rFonts w:cs="Calibri"/>
                <w:color w:val="000000"/>
              </w:rPr>
              <w:t>23</w:t>
            </w:r>
          </w:p>
        </w:tc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690 317,11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282 153,83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204 081,64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204 081,64</w:t>
            </w:r>
          </w:p>
        </w:tc>
      </w:tr>
      <w:tr w:rsidR="007467AE" w:rsidRPr="007467AE" w:rsidTr="007467AE">
        <w:trPr>
          <w:gridAfter w:val="1"/>
          <w:wAfter w:w="13" w:type="dxa"/>
          <w:trHeight w:val="4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33 825 537,22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13 825 537,22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10 000 000,00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10 000 000,00</w:t>
            </w:r>
          </w:p>
        </w:tc>
      </w:tr>
      <w:tr w:rsidR="007467AE" w:rsidRPr="007467AE" w:rsidTr="007467AE">
        <w:trPr>
          <w:gridAfter w:val="1"/>
          <w:wAfter w:w="13" w:type="dxa"/>
          <w:trHeight w:val="13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 xml:space="preserve"> Организация и содержание мест захоронения (кладбищ)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1 325 000,00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325 000,00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500 000,00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500 000,00</w:t>
            </w:r>
          </w:p>
        </w:tc>
      </w:tr>
      <w:tr w:rsidR="007467AE" w:rsidRPr="007467AE" w:rsidTr="007467AE">
        <w:trPr>
          <w:gridAfter w:val="1"/>
          <w:wAfter w:w="13" w:type="dxa"/>
          <w:trHeight w:val="697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467AE">
              <w:rPr>
                <w:rFonts w:cs="Calibri"/>
                <w:color w:val="000000"/>
              </w:rPr>
              <w:t>25</w:t>
            </w:r>
          </w:p>
        </w:tc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 xml:space="preserve">Финансовое обеспечение дорожной деятельности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404 981,00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404 981,00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467AE" w:rsidRPr="007467AE" w:rsidTr="007467AE">
        <w:trPr>
          <w:gridAfter w:val="1"/>
          <w:wAfter w:w="13" w:type="dxa"/>
          <w:trHeight w:val="79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40 093 119,00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40 093 119,00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467AE" w:rsidRPr="007467AE" w:rsidTr="007467AE">
        <w:trPr>
          <w:gridAfter w:val="1"/>
          <w:wAfter w:w="13" w:type="dxa"/>
          <w:trHeight w:val="76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467AE">
              <w:rPr>
                <w:rFonts w:cs="Calibri"/>
                <w:color w:val="000000"/>
              </w:rPr>
              <w:lastRenderedPageBreak/>
              <w:t>26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Инициативное бюджетирование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501 110,00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401 110,00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467AE" w:rsidRPr="007467AE" w:rsidTr="007467AE">
        <w:trPr>
          <w:gridAfter w:val="1"/>
          <w:wAfter w:w="13" w:type="dxa"/>
          <w:trHeight w:val="26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467AE">
              <w:rPr>
                <w:rFonts w:cs="Calibri"/>
                <w:color w:val="000000"/>
              </w:rPr>
              <w:t>27</w:t>
            </w:r>
          </w:p>
        </w:tc>
        <w:tc>
          <w:tcPr>
            <w:tcW w:w="4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9 084 874,36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9 084 874,36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467AE" w:rsidRPr="007467AE" w:rsidTr="007467AE">
        <w:trPr>
          <w:gridAfter w:val="1"/>
          <w:wAfter w:w="13" w:type="dxa"/>
          <w:trHeight w:val="6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67AE" w:rsidRPr="007467AE" w:rsidTr="007467AE">
        <w:trPr>
          <w:gridAfter w:val="1"/>
          <w:wAfter w:w="13" w:type="dxa"/>
          <w:trHeight w:val="6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67AE" w:rsidRPr="007467AE" w:rsidTr="007467AE">
        <w:trPr>
          <w:gridAfter w:val="1"/>
          <w:wAfter w:w="13" w:type="dxa"/>
          <w:trHeight w:val="269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67AE" w:rsidRPr="007467AE" w:rsidTr="007467AE">
        <w:trPr>
          <w:gridAfter w:val="1"/>
          <w:wAfter w:w="13" w:type="dxa"/>
          <w:trHeight w:val="269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67AE" w:rsidRPr="007467AE" w:rsidTr="007467AE">
        <w:trPr>
          <w:gridAfter w:val="1"/>
          <w:wAfter w:w="13" w:type="dxa"/>
          <w:trHeight w:val="73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Реализация инициативных проектов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287 430,92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47 430,92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240 000,00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467AE" w:rsidRPr="007467AE" w:rsidTr="007467AE">
        <w:trPr>
          <w:gridAfter w:val="1"/>
          <w:wAfter w:w="13" w:type="dxa"/>
          <w:trHeight w:val="56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2 324 115,27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2 324 115,27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467AE" w:rsidRPr="007467AE" w:rsidTr="007467AE">
        <w:trPr>
          <w:gridAfter w:val="1"/>
          <w:wAfter w:w="13" w:type="dxa"/>
          <w:trHeight w:val="55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652 369,08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652 369,08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467AE" w:rsidRPr="007467AE" w:rsidTr="007467AE">
        <w:trPr>
          <w:gridAfter w:val="1"/>
          <w:wAfter w:w="13" w:type="dxa"/>
          <w:trHeight w:val="154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1 200,00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400,00</w:t>
            </w:r>
          </w:p>
        </w:tc>
      </w:tr>
      <w:tr w:rsidR="007467AE" w:rsidRPr="007467AE" w:rsidTr="007467AE">
        <w:trPr>
          <w:gridAfter w:val="1"/>
          <w:wAfter w:w="13" w:type="dxa"/>
          <w:trHeight w:val="85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852,63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852,63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467AE" w:rsidRPr="007467AE" w:rsidTr="007467AE">
        <w:trPr>
          <w:gridAfter w:val="1"/>
          <w:wAfter w:w="13" w:type="dxa"/>
          <w:trHeight w:val="4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поступления из федерального бюджета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39 271,98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39 271,98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467AE" w:rsidRPr="007467AE" w:rsidTr="007467AE">
        <w:trPr>
          <w:gridAfter w:val="1"/>
          <w:wAfter w:w="13" w:type="dxa"/>
          <w:trHeight w:val="27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2 506,72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2 506,72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467AE" w:rsidRPr="007467AE" w:rsidTr="007467AE">
        <w:trPr>
          <w:gridAfter w:val="1"/>
          <w:wAfter w:w="13" w:type="dxa"/>
          <w:trHeight w:val="8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467AE">
              <w:rPr>
                <w:rFonts w:cs="Calibri"/>
                <w:color w:val="000000"/>
              </w:rPr>
              <w:t>31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мероприятия по формированию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3 922 830,95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1 522 830,95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1 200 000,00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1 200 000,00</w:t>
            </w:r>
          </w:p>
        </w:tc>
      </w:tr>
      <w:tr w:rsidR="007467AE" w:rsidRPr="007467AE" w:rsidTr="007467AE">
        <w:trPr>
          <w:gridAfter w:val="1"/>
          <w:wAfter w:w="13" w:type="dxa"/>
          <w:trHeight w:val="6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467AE">
              <w:rPr>
                <w:rFonts w:cs="Calibri"/>
                <w:color w:val="000000"/>
              </w:rPr>
              <w:lastRenderedPageBreak/>
              <w:t>32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8 568 364,72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5 487 364,72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3 081 000,00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467AE" w:rsidRPr="007467AE" w:rsidTr="007467AE">
        <w:trPr>
          <w:gridAfter w:val="1"/>
          <w:wAfter w:w="13" w:type="dxa"/>
          <w:trHeight w:val="66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Мероприятия  в сфере охраны окружающей среды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2 462 581,35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1 256 960,35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585 590,00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620 031,00</w:t>
            </w:r>
          </w:p>
        </w:tc>
      </w:tr>
      <w:tr w:rsidR="007467AE" w:rsidRPr="007467AE" w:rsidTr="007467AE">
        <w:trPr>
          <w:gridAfter w:val="1"/>
          <w:wAfter w:w="13" w:type="dxa"/>
          <w:trHeight w:val="25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67AE" w:rsidRPr="007467AE" w:rsidTr="007467AE">
        <w:trPr>
          <w:gridAfter w:val="1"/>
          <w:wAfter w:w="13" w:type="dxa"/>
          <w:trHeight w:val="848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Строительство (реконструкция) канализационных сетей и канализационных коллекторов для населенных пунктов Брянской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205 000,00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205 000,00</w:t>
            </w:r>
          </w:p>
        </w:tc>
      </w:tr>
      <w:tr w:rsidR="007467AE" w:rsidRPr="007467AE" w:rsidTr="007467AE">
        <w:trPr>
          <w:gridAfter w:val="1"/>
          <w:wAfter w:w="13" w:type="dxa"/>
          <w:trHeight w:val="549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10 045 000,00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10 045 000,00</w:t>
            </w:r>
          </w:p>
        </w:tc>
      </w:tr>
      <w:tr w:rsidR="007467AE" w:rsidRPr="007467AE" w:rsidTr="007467AE">
        <w:trPr>
          <w:gridAfter w:val="1"/>
          <w:wAfter w:w="13" w:type="dxa"/>
          <w:trHeight w:val="84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Приобретение специализированной техники для предприятий жилищно-коммунального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3 479 600,00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3 479 600,00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467AE" w:rsidRPr="007467AE" w:rsidTr="007467AE">
        <w:trPr>
          <w:gridAfter w:val="1"/>
          <w:wAfter w:w="13" w:type="dxa"/>
          <w:trHeight w:val="72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13 014 400,00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13 014 400,00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467AE" w:rsidRPr="007467AE" w:rsidTr="007467AE">
        <w:trPr>
          <w:gridAfter w:val="1"/>
          <w:wAfter w:w="13" w:type="dxa"/>
          <w:trHeight w:val="83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Подготовка объектов жилищно-коммунального хозяйства к зиме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119 368,99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37 263,72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18 947,37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63 157,90</w:t>
            </w:r>
          </w:p>
        </w:tc>
      </w:tr>
      <w:tr w:rsidR="007467AE" w:rsidRPr="007467AE" w:rsidTr="007467AE">
        <w:trPr>
          <w:gridAfter w:val="1"/>
          <w:wAfter w:w="13" w:type="dxa"/>
          <w:trHeight w:val="103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5 849 080,19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1 825 922,29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928 421,05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467AE">
              <w:rPr>
                <w:rFonts w:ascii="Times New Roman" w:hAnsi="Times New Roman"/>
                <w:color w:val="000000"/>
              </w:rPr>
              <w:t>3 094 736,85</w:t>
            </w:r>
          </w:p>
        </w:tc>
      </w:tr>
      <w:tr w:rsidR="007467AE" w:rsidRPr="007467AE" w:rsidTr="007467AE">
        <w:trPr>
          <w:trHeight w:val="111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67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67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413 092 855,71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67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183 153 743,81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67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107 560 482,05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67AE" w:rsidRPr="007467AE" w:rsidRDefault="007467AE" w:rsidP="00746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67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122 378 629,85</w:t>
            </w:r>
          </w:p>
        </w:tc>
      </w:tr>
    </w:tbl>
    <w:p w:rsidR="007467AE" w:rsidRDefault="007467AE" w:rsidP="00F9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6C" w:rsidRDefault="00F9526C" w:rsidP="00F9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26C" w:rsidRDefault="00F9526C" w:rsidP="00F9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7AE" w:rsidRDefault="007467AE" w:rsidP="00F9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7AE" w:rsidRDefault="007467AE" w:rsidP="00F9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7AE" w:rsidRDefault="007467AE" w:rsidP="00F9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7AE" w:rsidRDefault="007467AE" w:rsidP="00F9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7AE" w:rsidRDefault="007467AE" w:rsidP="00F9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7AE" w:rsidRDefault="007467AE" w:rsidP="007467AE">
      <w:pPr>
        <w:tabs>
          <w:tab w:val="left" w:pos="960"/>
        </w:tabs>
        <w:spacing w:after="0" w:line="240" w:lineRule="auto"/>
        <w:ind w:right="-21" w:firstLine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7467AE" w:rsidRDefault="007467AE" w:rsidP="007467AE">
      <w:pPr>
        <w:tabs>
          <w:tab w:val="left" w:pos="960"/>
        </w:tabs>
        <w:spacing w:after="0" w:line="240" w:lineRule="auto"/>
        <w:ind w:right="-21" w:firstLine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467AE" w:rsidRPr="00F9526C" w:rsidRDefault="007467AE" w:rsidP="007467AE">
      <w:pPr>
        <w:tabs>
          <w:tab w:val="left" w:pos="960"/>
        </w:tabs>
        <w:spacing w:after="0" w:line="240" w:lineRule="auto"/>
        <w:ind w:right="-21" w:firstLine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Дятьковского района</w:t>
      </w:r>
    </w:p>
    <w:p w:rsidR="007467AE" w:rsidRDefault="007467AE" w:rsidP="007467AE">
      <w:pPr>
        <w:autoSpaceDE w:val="0"/>
        <w:autoSpaceDN w:val="0"/>
        <w:adjustRightInd w:val="0"/>
        <w:spacing w:after="0" w:line="240" w:lineRule="auto"/>
        <w:ind w:firstLine="11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 ноября 2024 года № 1335</w:t>
      </w:r>
    </w:p>
    <w:p w:rsidR="007467AE" w:rsidRDefault="007467AE" w:rsidP="007467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7AE" w:rsidRPr="007467AE" w:rsidRDefault="007467AE" w:rsidP="007467A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8.План реализации муниципальной</w:t>
      </w:r>
      <w:r w:rsidRPr="007467AE">
        <w:rPr>
          <w:rFonts w:ascii="Times New Roman" w:hAnsi="Times New Roman"/>
          <w:sz w:val="24"/>
          <w:szCs w:val="24"/>
        </w:rPr>
        <w:t xml:space="preserve"> программы "Реализация полномочий исполнительно-распорядительного органа Дятьковского городского поселения Дятьковского муниципального района Брянской области (2024-2026 годы)"</w:t>
      </w:r>
    </w:p>
    <w:p w:rsidR="007467AE" w:rsidRDefault="007467AE" w:rsidP="00F9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B92" w:rsidRDefault="00AC5B92" w:rsidP="00F9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608" w:type="dxa"/>
        <w:tblInd w:w="118" w:type="dxa"/>
        <w:tblLook w:val="04A0" w:firstRow="1" w:lastRow="0" w:firstColumn="1" w:lastColumn="0" w:noHBand="0" w:noVBand="1"/>
      </w:tblPr>
      <w:tblGrid>
        <w:gridCol w:w="440"/>
        <w:gridCol w:w="2810"/>
        <w:gridCol w:w="1718"/>
        <w:gridCol w:w="2536"/>
        <w:gridCol w:w="1417"/>
        <w:gridCol w:w="1418"/>
        <w:gridCol w:w="1275"/>
        <w:gridCol w:w="1276"/>
        <w:gridCol w:w="2718"/>
      </w:tblGrid>
      <w:tr w:rsidR="00AC5B92" w:rsidRPr="00AC5B92" w:rsidTr="0008082B">
        <w:trPr>
          <w:trHeight w:val="63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8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Подпрограмма, основное мероприятие, мероприятие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53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Источник финансового обеспечения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Объем средств на реализацию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Наименование целевых показателей (индикаторов)</w:t>
            </w:r>
          </w:p>
        </w:tc>
      </w:tr>
      <w:tr w:rsidR="00AC5B92" w:rsidRPr="00AC5B92" w:rsidTr="0008082B">
        <w:trPr>
          <w:trHeight w:val="963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2024 год, рублей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2025 год, рублей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2026 год, рублей</w:t>
            </w:r>
          </w:p>
        </w:tc>
        <w:tc>
          <w:tcPr>
            <w:tcW w:w="27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986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Выплата муниципальных пенсий (доплат к </w:t>
            </w:r>
            <w:proofErr w:type="spellStart"/>
            <w:r w:rsidRPr="00AC5B92">
              <w:rPr>
                <w:rFonts w:ascii="Times New Roman" w:hAnsi="Times New Roman"/>
                <w:color w:val="000000"/>
              </w:rPr>
              <w:t>государственым</w:t>
            </w:r>
            <w:proofErr w:type="spellEnd"/>
            <w:r w:rsidRPr="00AC5B92">
              <w:rPr>
                <w:rFonts w:ascii="Times New Roman" w:hAnsi="Times New Roman"/>
                <w:color w:val="000000"/>
              </w:rPr>
              <w:t xml:space="preserve"> пенсиям)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2 060 232,00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686 744,00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686 744,00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686 744,00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Обеспечение выплат муниципальных пенсий (доплат к государственным пенсиям)</w:t>
            </w:r>
          </w:p>
        </w:tc>
      </w:tr>
      <w:tr w:rsidR="00AC5B92" w:rsidRPr="00AC5B92" w:rsidTr="0008082B">
        <w:trPr>
          <w:trHeight w:val="831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573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2 060 232,00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686 744,00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686 744,00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686 744,00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813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Социальные выплаты лицам, удостоенным звания почетного гражданина муниципального образования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72 000,00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Обеспечение социальных выплат лицам, удостоенным звания почетного гражданина муниципального образования</w:t>
            </w:r>
          </w:p>
        </w:tc>
      </w:tr>
      <w:tr w:rsidR="00AC5B92" w:rsidRPr="00AC5B92" w:rsidTr="0008082B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272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72 000,00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971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Мероприятия по развитию физической культуры и спорта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3 690 000,00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730 000,00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1 480 000,00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1 480 000,00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Удельный вес населения Дятьковского городского поселения, </w:t>
            </w:r>
            <w:r w:rsidRPr="00AC5B92">
              <w:rPr>
                <w:rFonts w:ascii="Times New Roman" w:hAnsi="Times New Roman"/>
                <w:color w:val="000000"/>
              </w:rPr>
              <w:lastRenderedPageBreak/>
              <w:t>систематически занимающегося физической культурой и спортом.</w:t>
            </w:r>
            <w:r w:rsidRPr="00AC5B92">
              <w:rPr>
                <w:rFonts w:ascii="Times New Roman" w:hAnsi="Times New Roman"/>
                <w:color w:val="000000"/>
              </w:rPr>
              <w:br/>
              <w:t xml:space="preserve">Удельный вес детей, подростков и молодежи, занимающихся в физкультурно-спортивных секциях, клубах и ДЮСШ.     Обустройство </w:t>
            </w:r>
            <w:proofErr w:type="spellStart"/>
            <w:r w:rsidRPr="00AC5B92">
              <w:rPr>
                <w:rFonts w:ascii="Times New Roman" w:hAnsi="Times New Roman"/>
                <w:color w:val="000000"/>
              </w:rPr>
              <w:t>лыжероллерной</w:t>
            </w:r>
            <w:proofErr w:type="spellEnd"/>
            <w:r w:rsidRPr="00AC5B92">
              <w:rPr>
                <w:rFonts w:ascii="Times New Roman" w:hAnsi="Times New Roman"/>
                <w:color w:val="000000"/>
              </w:rPr>
              <w:t xml:space="preserve"> трассы.</w:t>
            </w:r>
          </w:p>
        </w:tc>
      </w:tr>
      <w:tr w:rsidR="00AC5B92" w:rsidRPr="00AC5B92" w:rsidTr="0008082B">
        <w:trPr>
          <w:trHeight w:val="109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109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912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3 690 000,00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730 000,00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1 480 000,00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169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12 599 100,00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3 991 100,00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4 299 000,00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4 309 000,00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Количество муниципальных маршрутов по осуществлению регулярных перевозок по регулируемым тарифам</w:t>
            </w:r>
          </w:p>
        </w:tc>
      </w:tr>
      <w:tr w:rsidR="00AC5B92" w:rsidRPr="00AC5B92" w:rsidTr="0008082B">
        <w:trPr>
          <w:trHeight w:val="53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70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91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12 599 100,00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3 991 100,00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4 299 000,00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4 309 000,00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982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2 800 000,00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Нанесение дорожной разметки                                                                                                                                                                                                                                                             Ремонт светофоров                            </w:t>
            </w:r>
          </w:p>
        </w:tc>
      </w:tr>
      <w:tr w:rsidR="00AC5B92" w:rsidRPr="00AC5B92" w:rsidTr="0008082B">
        <w:trPr>
          <w:trHeight w:val="826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48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2 800 000,00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803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35 127 863,45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13 214 326,73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10 842 018,36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11 071 518,36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Реализация мероприятий по обеспечению сохранности автомобильных дорог местного значения и условий безопасности движения по ним</w:t>
            </w:r>
          </w:p>
        </w:tc>
      </w:tr>
      <w:tr w:rsidR="00AC5B92" w:rsidRPr="00AC5B92" w:rsidTr="0008082B">
        <w:trPr>
          <w:trHeight w:val="54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837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03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35 127 863,45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13 214 326,73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10 842 018,36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11 071 518,36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181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Осуществление отдельных государственных  полномочий Брянской области в сфере деятельности по профилактике безнадзорности и правонарушений несовершеннолетних, организации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153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7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142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54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lastRenderedPageBreak/>
              <w:t> 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56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lastRenderedPageBreak/>
              <w:t> 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973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C5B92">
              <w:rPr>
                <w:rFonts w:ascii="Times New Roman" w:hAnsi="Times New Roman"/>
                <w:color w:val="000000"/>
              </w:rPr>
              <w:t>Содержание,текущий</w:t>
            </w:r>
            <w:proofErr w:type="spellEnd"/>
            <w:r w:rsidRPr="00AC5B92">
              <w:rPr>
                <w:rFonts w:ascii="Times New Roman" w:hAnsi="Times New Roman"/>
                <w:color w:val="000000"/>
              </w:rPr>
              <w:t xml:space="preserve"> и капитальный ремонт и обеспечение безопасности гидротехнических сооружений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3 588 220,00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287 100,00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1 650 560,00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1 650 560,00</w:t>
            </w:r>
          </w:p>
        </w:tc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Страхование плотин</w:t>
            </w:r>
          </w:p>
        </w:tc>
      </w:tr>
      <w:tr w:rsidR="00AC5B92" w:rsidRPr="00AC5B92" w:rsidTr="0008082B">
        <w:trPr>
          <w:trHeight w:val="688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30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09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406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3 588 220,00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287 100,00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1 650 560,00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1 650 560,00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1009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Водохозяйственные и </w:t>
            </w:r>
            <w:proofErr w:type="spellStart"/>
            <w:r w:rsidRPr="00AC5B92">
              <w:rPr>
                <w:rFonts w:ascii="Times New Roman" w:hAnsi="Times New Roman"/>
                <w:color w:val="000000"/>
              </w:rPr>
              <w:t>водоохранные</w:t>
            </w:r>
            <w:proofErr w:type="spellEnd"/>
            <w:r w:rsidRPr="00AC5B92">
              <w:rPr>
                <w:rFonts w:ascii="Times New Roman" w:hAnsi="Times New Roman"/>
                <w:color w:val="000000"/>
              </w:rPr>
              <w:t xml:space="preserve"> мероприятия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1 416 500,00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458 250,00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658 250,00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Осуществление контроля пляжным спасателем во время пляжного сезона в местах, отведенных для купания</w:t>
            </w:r>
          </w:p>
        </w:tc>
      </w:tr>
      <w:tr w:rsidR="00AC5B92" w:rsidRPr="00AC5B92" w:rsidTr="0008082B">
        <w:trPr>
          <w:trHeight w:val="56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87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56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1 416 500,00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458 250,00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658 250,00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829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AC5B92" w:rsidRPr="00AC5B92" w:rsidTr="0008082B">
        <w:trPr>
          <w:trHeight w:val="117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6 837 512,00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2 072 679,00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2 277 071,00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2 487 762,00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41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492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6 837 512,00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2 072 679,00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2 277 071,00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2 487 762,00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943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68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696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11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53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54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992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1 200,00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539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30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598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396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971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Реализация переданных полномочий по решению отдельных вопросов </w:t>
            </w:r>
            <w:r w:rsidRPr="00AC5B92">
              <w:rPr>
                <w:rFonts w:ascii="Times New Roman" w:hAnsi="Times New Roman"/>
                <w:color w:val="000000"/>
              </w:rPr>
              <w:lastRenderedPageBreak/>
              <w:t>местного значения поселений в соответствии с заключенными соглашениями по оценке имущества и земельных участков, признанию прав и регулированию отношений муниципальной собственности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lastRenderedPageBreak/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4 404 374,70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1 603 744,70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1 400 315,00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1 400 315,00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Оценка рыночной стоимости арендной платы.   Подготовка </w:t>
            </w:r>
            <w:proofErr w:type="spellStart"/>
            <w:proofErr w:type="gramStart"/>
            <w:r w:rsidRPr="00AC5B92">
              <w:rPr>
                <w:rFonts w:ascii="Times New Roman" w:hAnsi="Times New Roman"/>
                <w:color w:val="000000"/>
              </w:rPr>
              <w:lastRenderedPageBreak/>
              <w:t>тех.планов</w:t>
            </w:r>
            <w:proofErr w:type="spellEnd"/>
            <w:proofErr w:type="gramEnd"/>
            <w:r w:rsidRPr="00AC5B92">
              <w:rPr>
                <w:rFonts w:ascii="Times New Roman" w:hAnsi="Times New Roman"/>
                <w:color w:val="000000"/>
              </w:rPr>
              <w:t xml:space="preserve"> и паспортов на объекты недвижимости.  Инвентаризация </w:t>
            </w:r>
            <w:proofErr w:type="spellStart"/>
            <w:proofErr w:type="gramStart"/>
            <w:r w:rsidRPr="00AC5B92">
              <w:rPr>
                <w:rFonts w:ascii="Times New Roman" w:hAnsi="Times New Roman"/>
                <w:color w:val="000000"/>
              </w:rPr>
              <w:t>автомоб.дорог</w:t>
            </w:r>
            <w:proofErr w:type="spellEnd"/>
            <w:proofErr w:type="gramEnd"/>
            <w:r w:rsidRPr="00AC5B92">
              <w:rPr>
                <w:rFonts w:ascii="Times New Roman" w:hAnsi="Times New Roman"/>
                <w:color w:val="000000"/>
              </w:rPr>
              <w:t>.  Инвентаризация тепловых, водопроводных, канализационных сетей коммунального хозяйства (</w:t>
            </w:r>
            <w:proofErr w:type="spellStart"/>
            <w:r w:rsidRPr="00AC5B92">
              <w:rPr>
                <w:rFonts w:ascii="Times New Roman" w:hAnsi="Times New Roman"/>
                <w:color w:val="000000"/>
              </w:rPr>
              <w:t>бесхоз</w:t>
            </w:r>
            <w:proofErr w:type="spellEnd"/>
            <w:r w:rsidRPr="00AC5B92">
              <w:rPr>
                <w:rFonts w:ascii="Times New Roman" w:hAnsi="Times New Roman"/>
                <w:color w:val="000000"/>
              </w:rPr>
              <w:t xml:space="preserve">).  Разработка проектов планировки и проектов межевания территории.   Оценка нежилых </w:t>
            </w:r>
            <w:proofErr w:type="gramStart"/>
            <w:r w:rsidRPr="00AC5B92">
              <w:rPr>
                <w:rFonts w:ascii="Times New Roman" w:hAnsi="Times New Roman"/>
                <w:color w:val="000000"/>
              </w:rPr>
              <w:t>помещений  и</w:t>
            </w:r>
            <w:proofErr w:type="gramEnd"/>
            <w:r w:rsidRPr="00AC5B92">
              <w:rPr>
                <w:rFonts w:ascii="Times New Roman" w:hAnsi="Times New Roman"/>
                <w:color w:val="000000"/>
              </w:rPr>
              <w:t xml:space="preserve"> сооружений.  Выполнение работ по межеванию земельных участков с последующей </w:t>
            </w:r>
            <w:proofErr w:type="gramStart"/>
            <w:r w:rsidRPr="00AC5B92">
              <w:rPr>
                <w:rFonts w:ascii="Times New Roman" w:hAnsi="Times New Roman"/>
                <w:color w:val="000000"/>
              </w:rPr>
              <w:t>поставкой  на</w:t>
            </w:r>
            <w:proofErr w:type="gramEnd"/>
            <w:r w:rsidRPr="00AC5B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5B92">
              <w:rPr>
                <w:rFonts w:ascii="Times New Roman" w:hAnsi="Times New Roman"/>
                <w:color w:val="000000"/>
              </w:rPr>
              <w:t>гос.кадастровый</w:t>
            </w:r>
            <w:proofErr w:type="spellEnd"/>
            <w:r w:rsidRPr="00AC5B92">
              <w:rPr>
                <w:rFonts w:ascii="Times New Roman" w:hAnsi="Times New Roman"/>
                <w:color w:val="000000"/>
              </w:rPr>
              <w:t xml:space="preserve"> учет.  Вынос границ земельных участков в натуре.</w:t>
            </w:r>
          </w:p>
        </w:tc>
      </w:tr>
      <w:tr w:rsidR="00AC5B92" w:rsidRPr="00AC5B92" w:rsidTr="0008082B">
        <w:trPr>
          <w:trHeight w:val="12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129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12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106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4 404 374,70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1 603 744,70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1 400 315,00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1 400 315,00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763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Мероприятия в сфере жилищного хозяйства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54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55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14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67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27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829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Организация и осуществление мероприятий по </w:t>
            </w:r>
            <w:r w:rsidRPr="00AC5B92">
              <w:rPr>
                <w:rFonts w:ascii="Times New Roman" w:hAnsi="Times New Roman"/>
                <w:color w:val="000000"/>
              </w:rPr>
              <w:lastRenderedPageBreak/>
              <w:t>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lastRenderedPageBreak/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Реализация мероприятий в сфере пожарной безопасности</w:t>
            </w:r>
          </w:p>
        </w:tc>
      </w:tr>
      <w:tr w:rsidR="00AC5B92" w:rsidRPr="00AC5B92" w:rsidTr="0008082B">
        <w:trPr>
          <w:trHeight w:val="1230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29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75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25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982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Мероприятия по обеспечению населения бытовыми услугами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14 888 250,00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3 962 750,00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5 462 750,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5 462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AC5B92">
              <w:rPr>
                <w:rFonts w:ascii="Times New Roman" w:hAnsi="Times New Roman"/>
                <w:color w:val="000000"/>
              </w:rPr>
              <w:t>750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Количество </w:t>
            </w:r>
            <w:proofErr w:type="spellStart"/>
            <w:r w:rsidRPr="00AC5B92">
              <w:rPr>
                <w:rFonts w:ascii="Times New Roman" w:hAnsi="Times New Roman"/>
                <w:color w:val="000000"/>
              </w:rPr>
              <w:t>помывок</w:t>
            </w:r>
            <w:proofErr w:type="spellEnd"/>
            <w:r w:rsidRPr="00AC5B92">
              <w:rPr>
                <w:rFonts w:ascii="Times New Roman" w:hAnsi="Times New Roman"/>
                <w:color w:val="000000"/>
              </w:rPr>
              <w:t xml:space="preserve"> в бане</w:t>
            </w:r>
          </w:p>
        </w:tc>
      </w:tr>
      <w:tr w:rsidR="00AC5B92" w:rsidRPr="00AC5B92" w:rsidTr="0008082B">
        <w:trPr>
          <w:trHeight w:val="401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30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21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441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14 888 250,00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3 962 750,00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5 462 750,00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5 462 750,00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76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Организация и обеспечение освещения улиц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49 376 792,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15 254 260,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17 061 266,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17 061 266,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Бесперебойная подача уличного освещения</w:t>
            </w:r>
          </w:p>
        </w:tc>
      </w:tr>
      <w:tr w:rsidR="00AC5B92" w:rsidRPr="00AC5B92" w:rsidTr="0008082B">
        <w:trPr>
          <w:trHeight w:val="697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76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49 376 792,85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15 254 260,85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17 061 266,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17 061 266,00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971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Озеленение территории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20 931 262,75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7 931 262,75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6 500 000,00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Проведение работ по оформлению площадей придорожных клумб</w:t>
            </w:r>
          </w:p>
        </w:tc>
      </w:tr>
      <w:tr w:rsidR="00AC5B92" w:rsidRPr="00AC5B92" w:rsidTr="0008082B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1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20 931 262,75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7 931 262,75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6 500 000,00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861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107 551 301,17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35 226 486,44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33 615 412,63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38 709 402,10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Реализация мероприятий по благоустройству, запланированных на текущий год.  Проведение конкурса "Лучшая улица, лучший двор".   Обустройство автобусных остановок.  Обустройство контейнерных площадок.  </w:t>
            </w:r>
          </w:p>
        </w:tc>
      </w:tr>
      <w:tr w:rsidR="00AC5B92" w:rsidRPr="00AC5B92" w:rsidTr="0008082B">
        <w:trPr>
          <w:trHeight w:val="68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51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107 551 301,17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35 226 486,44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33 615 412,63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38 709 402,10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190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</w:t>
            </w:r>
            <w:r w:rsidRPr="00AC5B92">
              <w:rPr>
                <w:rFonts w:ascii="Times New Roman" w:hAnsi="Times New Roman"/>
                <w:color w:val="000000"/>
              </w:rPr>
              <w:lastRenderedPageBreak/>
              <w:t>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lastRenderedPageBreak/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5 267 705,27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2 139 595,27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1 564 055,00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1 564 055,00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Разработка и прохождение </w:t>
            </w:r>
            <w:proofErr w:type="spellStart"/>
            <w:proofErr w:type="gramStart"/>
            <w:r w:rsidRPr="00AC5B92">
              <w:rPr>
                <w:rFonts w:ascii="Times New Roman" w:hAnsi="Times New Roman"/>
                <w:color w:val="000000"/>
              </w:rPr>
              <w:t>гос.экспертизы</w:t>
            </w:r>
            <w:proofErr w:type="spellEnd"/>
            <w:proofErr w:type="gramEnd"/>
            <w:r w:rsidRPr="00AC5B92">
              <w:rPr>
                <w:rFonts w:ascii="Times New Roman" w:hAnsi="Times New Roman"/>
                <w:color w:val="000000"/>
              </w:rPr>
              <w:t xml:space="preserve"> ПСД на усиление </w:t>
            </w:r>
            <w:proofErr w:type="spellStart"/>
            <w:r w:rsidRPr="00AC5B92">
              <w:rPr>
                <w:rFonts w:ascii="Times New Roman" w:hAnsi="Times New Roman"/>
                <w:color w:val="000000"/>
              </w:rPr>
              <w:t>карсаса</w:t>
            </w:r>
            <w:proofErr w:type="spellEnd"/>
            <w:r w:rsidRPr="00AC5B92">
              <w:rPr>
                <w:rFonts w:ascii="Times New Roman" w:hAnsi="Times New Roman"/>
                <w:color w:val="000000"/>
              </w:rPr>
              <w:t xml:space="preserve"> стен.  Разработка и прохождение </w:t>
            </w:r>
            <w:proofErr w:type="spellStart"/>
            <w:r w:rsidRPr="00AC5B92">
              <w:rPr>
                <w:rFonts w:ascii="Times New Roman" w:hAnsi="Times New Roman"/>
                <w:color w:val="000000"/>
              </w:rPr>
              <w:t>гос.экспертизы</w:t>
            </w:r>
            <w:proofErr w:type="spellEnd"/>
            <w:r w:rsidRPr="00AC5B92">
              <w:rPr>
                <w:rFonts w:ascii="Times New Roman" w:hAnsi="Times New Roman"/>
                <w:color w:val="000000"/>
              </w:rPr>
              <w:t xml:space="preserve"> ПСД на реконструкцию многоквартирного жилого дома.</w:t>
            </w:r>
          </w:p>
        </w:tc>
      </w:tr>
      <w:tr w:rsidR="00AC5B92" w:rsidRPr="00AC5B92" w:rsidTr="0008082B">
        <w:trPr>
          <w:trHeight w:val="111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130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132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1216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5 267 705,27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2 139 595,27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1 564 055,00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1 564 055,00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822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1 191 030,03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191 030,03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500 000,00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электро-, тепло-, газо- и водоснабжения населения, водоотведения, снабжения населения топливом</w:t>
            </w:r>
          </w:p>
        </w:tc>
      </w:tr>
      <w:tr w:rsidR="00AC5B92" w:rsidRPr="00AC5B92" w:rsidTr="0008082B">
        <w:trPr>
          <w:trHeight w:val="76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01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397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1 191 030,03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191 030,03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500 000,00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926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Членские взносы некоммерческим организациям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12 000,00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Выплата членских взносов</w:t>
            </w:r>
          </w:p>
        </w:tc>
      </w:tr>
      <w:tr w:rsidR="00AC5B92" w:rsidRPr="00AC5B92" w:rsidTr="0008082B">
        <w:trPr>
          <w:trHeight w:val="671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761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5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12 000,00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971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lastRenderedPageBreak/>
              <w:t>23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690 317,11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282 153,83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204 081,64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204 081,64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Протяженность отремонтированных автомобильных дорог в </w:t>
            </w:r>
            <w:proofErr w:type="spellStart"/>
            <w:r w:rsidRPr="00AC5B92">
              <w:rPr>
                <w:rFonts w:ascii="Times New Roman" w:hAnsi="Times New Roman"/>
                <w:color w:val="000000"/>
              </w:rPr>
              <w:t>г.Дятьково</w:t>
            </w:r>
            <w:proofErr w:type="spellEnd"/>
            <w:r w:rsidRPr="00AC5B92">
              <w:rPr>
                <w:rFonts w:ascii="Times New Roman" w:hAnsi="Times New Roman"/>
                <w:color w:val="000000"/>
              </w:rPr>
              <w:t xml:space="preserve"> (подпрограмма "Автомобильные дороги") </w:t>
            </w:r>
          </w:p>
        </w:tc>
      </w:tr>
      <w:tr w:rsidR="00AC5B92" w:rsidRPr="00AC5B92" w:rsidTr="0008082B">
        <w:trPr>
          <w:trHeight w:val="57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397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33 825 537,</w:t>
            </w:r>
            <w:r w:rsidR="0008082B"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13 825 537,</w:t>
            </w:r>
            <w:r w:rsidR="0008082B"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10 000 000,</w:t>
            </w:r>
            <w:r w:rsidR="0008082B"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10 000 000,</w:t>
            </w:r>
            <w:r w:rsidR="0008082B"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73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401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34 515 854,</w:t>
            </w:r>
            <w:r w:rsidR="0008082B"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14 107 691,</w:t>
            </w:r>
            <w:r w:rsidR="0008082B"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10 204 081,</w:t>
            </w:r>
            <w:r w:rsidR="0008082B"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10 204 081,</w:t>
            </w:r>
            <w:r w:rsidR="0008082B"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876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Организация и содержание мест захоронения (кладбищ)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1 325 000,00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500 000,00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C5B92">
              <w:rPr>
                <w:rFonts w:ascii="Times New Roman" w:hAnsi="Times New Roman"/>
                <w:color w:val="000000"/>
              </w:rPr>
              <w:t>Спиловка</w:t>
            </w:r>
            <w:proofErr w:type="spellEnd"/>
            <w:r w:rsidRPr="00AC5B92">
              <w:rPr>
                <w:rFonts w:ascii="Times New Roman" w:hAnsi="Times New Roman"/>
                <w:color w:val="000000"/>
              </w:rPr>
              <w:t xml:space="preserve"> деревьев</w:t>
            </w:r>
          </w:p>
        </w:tc>
      </w:tr>
      <w:tr w:rsidR="00AC5B92" w:rsidRPr="00AC5B92" w:rsidTr="0008082B">
        <w:trPr>
          <w:trHeight w:val="677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87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413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463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1 325 000,00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500 000,00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824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25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Финансовое обеспечение дорожной деятельности 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404 981,00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404 981,00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Протяженность отремонтированных автодорог в рамках программы "Безопасные и качественные автомобильные дороги"</w:t>
            </w:r>
          </w:p>
        </w:tc>
      </w:tr>
      <w:tr w:rsidR="00AC5B92" w:rsidRPr="00AC5B92" w:rsidTr="0008082B">
        <w:trPr>
          <w:trHeight w:val="54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40 093 119,</w:t>
            </w:r>
            <w:r w:rsidR="0008082B"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40 093 119,</w:t>
            </w:r>
            <w:r w:rsidR="0008082B"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557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414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40 498 100,00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40 498 100,00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1113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lastRenderedPageBreak/>
              <w:t>26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Инициативное бюджетирование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501 110,00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401 110,00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Количество проектов в рамках конкурса "Инициативный проект" </w:t>
            </w:r>
          </w:p>
        </w:tc>
      </w:tr>
      <w:tr w:rsidR="00AC5B92" w:rsidRPr="00AC5B92" w:rsidTr="0008082B">
        <w:trPr>
          <w:trHeight w:val="703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543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551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54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501 110,00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401 110,00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97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27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9 084 874,36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9 084 874,36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0,00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540"/>
        </w:trPr>
        <w:tc>
          <w:tcPr>
            <w:tcW w:w="4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 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679"/>
        </w:trPr>
        <w:tc>
          <w:tcPr>
            <w:tcW w:w="4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0,00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561"/>
        </w:trPr>
        <w:tc>
          <w:tcPr>
            <w:tcW w:w="4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0,00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403"/>
        </w:trPr>
        <w:tc>
          <w:tcPr>
            <w:tcW w:w="4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9 084 874,36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9 084 874,36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0,00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54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Реализация инициативных проектов 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287 430,92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47 430,92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0,00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48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 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546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28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2 324 115,27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2 324 115,27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0,00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68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652 369,08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652 369,08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0,00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26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3 263 915,27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3 023 915,27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B92">
              <w:rPr>
                <w:rFonts w:ascii="Times New Roman" w:hAnsi="Times New Roman"/>
              </w:rPr>
              <w:t>0,00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687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5B92" w:rsidRPr="00AC5B92" w:rsidTr="0008082B">
        <w:trPr>
          <w:trHeight w:val="628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79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830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403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976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30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852,63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852,63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Реализация федеральной целевой программы "Увековечение памяти погибших при защите Отечества на 2019-2024 годы" (Могила связного партизанского отряда </w:t>
            </w:r>
            <w:proofErr w:type="spellStart"/>
            <w:r w:rsidRPr="00AC5B92">
              <w:rPr>
                <w:rFonts w:ascii="Times New Roman" w:hAnsi="Times New Roman"/>
                <w:color w:val="000000"/>
              </w:rPr>
              <w:t>Д.И.Уваренкова</w:t>
            </w:r>
            <w:proofErr w:type="spellEnd"/>
            <w:r w:rsidRPr="00AC5B92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AC5B92" w:rsidRPr="00AC5B92" w:rsidTr="0008082B">
        <w:trPr>
          <w:trHeight w:val="693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39 271,98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39 271,98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7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2 506,72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2 506,72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557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551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42 631,33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42 631,33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87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31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мероприятия по формированию современной городской среды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3 922 830,95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1 522 830,95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1 200 000,</w:t>
            </w:r>
            <w:r w:rsidR="0008082B"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1 200 000,</w:t>
            </w:r>
            <w:r w:rsidR="0008082B"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Количество благоустроенных дворовых и общественных территорий в рамках программы «Формирование </w:t>
            </w:r>
            <w:r w:rsidRPr="00AC5B92">
              <w:rPr>
                <w:rFonts w:ascii="Times New Roman" w:hAnsi="Times New Roman"/>
                <w:color w:val="000000"/>
              </w:rPr>
              <w:lastRenderedPageBreak/>
              <w:t>комфортной городской среды»</w:t>
            </w:r>
          </w:p>
        </w:tc>
      </w:tr>
      <w:tr w:rsidR="00AC5B92" w:rsidRPr="00AC5B92" w:rsidTr="0008082B">
        <w:trPr>
          <w:trHeight w:val="117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120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619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557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3 922 830,95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1 522 830,95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1 200 000,</w:t>
            </w:r>
            <w:r w:rsidR="0008082B"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1 200 000,</w:t>
            </w:r>
            <w:r w:rsidR="0008082B"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126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32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8 568 364,72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5 487 364,72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3 081 000,00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Протяженность реконструированной системы водоотведения (городского коллектора).   Произ</w:t>
            </w:r>
            <w:r w:rsidR="0008082B">
              <w:rPr>
                <w:rFonts w:ascii="Times New Roman" w:hAnsi="Times New Roman"/>
                <w:color w:val="000000"/>
              </w:rPr>
              <w:t>в</w:t>
            </w:r>
            <w:r w:rsidRPr="00AC5B92">
              <w:rPr>
                <w:rFonts w:ascii="Times New Roman" w:hAnsi="Times New Roman"/>
                <w:color w:val="000000"/>
              </w:rPr>
              <w:t>одительность очистных сооружений.  Осуществление мероприятий по аварийному ремонту бесхозных участков сетей теплоснабжения, водоснабжения, водоотведения.   Количество актуализированных схем теплоснабжения, водоотведения, водоснабжения.  Количество изготовленных технических паспортов на новые технические объекты.</w:t>
            </w:r>
          </w:p>
        </w:tc>
      </w:tr>
      <w:tr w:rsidR="00AC5B92" w:rsidRPr="00AC5B92" w:rsidTr="0008082B">
        <w:trPr>
          <w:trHeight w:val="117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118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5B92" w:rsidRPr="00AC5B92" w:rsidTr="0008082B">
        <w:trPr>
          <w:trHeight w:val="186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8 568 364,72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5 487 364,72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3 081 000,00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C5B92" w:rsidRPr="00AC5B92" w:rsidRDefault="00AC5B92" w:rsidP="00AC5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8082B" w:rsidRPr="00AC5B92" w:rsidTr="0008082B">
        <w:trPr>
          <w:trHeight w:val="1112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33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Мероприятия в сфере охраны окружающей среды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2 462 581,35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1 256 960,35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585 590,00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620 031,00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Реализация мероприятий по ликвидации несанкционированных свалок.  </w:t>
            </w:r>
          </w:p>
        </w:tc>
      </w:tr>
      <w:tr w:rsidR="0008082B" w:rsidRPr="00AC5B92" w:rsidTr="0008082B">
        <w:trPr>
          <w:trHeight w:val="971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8082B" w:rsidRPr="00AC5B92" w:rsidTr="0008082B">
        <w:trPr>
          <w:trHeight w:val="716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lastRenderedPageBreak/>
              <w:t> 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8082B" w:rsidRPr="00AC5B92" w:rsidTr="0008082B">
        <w:trPr>
          <w:trHeight w:val="683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8082B" w:rsidRPr="00AC5B92" w:rsidTr="0008082B">
        <w:trPr>
          <w:trHeight w:val="551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2 462 581,35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1 256 960,35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585 590,00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620 031,00</w:t>
            </w:r>
          </w:p>
        </w:tc>
        <w:tc>
          <w:tcPr>
            <w:tcW w:w="2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8082B" w:rsidRPr="00AC5B92" w:rsidTr="0008082B">
        <w:trPr>
          <w:trHeight w:val="829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Строительство (реконструкция) канализационных сетей и канализационных коллекторов для населения пунктов Брянской области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205 000,00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205 000,00</w:t>
            </w:r>
          </w:p>
        </w:tc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Строительство системы водоотведения жилых массивов в районе пруда "Белый" и </w:t>
            </w:r>
            <w:proofErr w:type="spellStart"/>
            <w:r w:rsidRPr="00AC5B92">
              <w:rPr>
                <w:rFonts w:ascii="Times New Roman" w:hAnsi="Times New Roman"/>
                <w:color w:val="000000"/>
              </w:rPr>
              <w:t>ул.Краснофлотская</w:t>
            </w:r>
            <w:proofErr w:type="spellEnd"/>
            <w:r w:rsidRPr="00AC5B92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AC5B92">
              <w:rPr>
                <w:rFonts w:ascii="Times New Roman" w:hAnsi="Times New Roman"/>
                <w:color w:val="000000"/>
              </w:rPr>
              <w:t>г.Дятьково</w:t>
            </w:r>
            <w:proofErr w:type="spellEnd"/>
          </w:p>
        </w:tc>
      </w:tr>
      <w:tr w:rsidR="0008082B" w:rsidRPr="00AC5B92" w:rsidTr="0008082B">
        <w:trPr>
          <w:trHeight w:val="68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8082B" w:rsidRPr="00AC5B92" w:rsidTr="0008082B">
        <w:trPr>
          <w:trHeight w:val="539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34</w:t>
            </w:r>
          </w:p>
        </w:tc>
        <w:tc>
          <w:tcPr>
            <w:tcW w:w="2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10 045 000,00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10 045 000,00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8082B" w:rsidRPr="00AC5B92" w:rsidTr="0008082B">
        <w:trPr>
          <w:trHeight w:val="70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8082B" w:rsidRPr="00AC5B92" w:rsidTr="0008082B">
        <w:trPr>
          <w:trHeight w:val="54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10 250 000,00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10 250 000,00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8082B" w:rsidRPr="00AC5B92" w:rsidTr="0008082B">
        <w:trPr>
          <w:trHeight w:val="693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Приобретение специализированной техники для предприятий жилищно-коммунального хозяйства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3 479 600,00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3 479 600,00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8082B" w:rsidRPr="00AC5B92" w:rsidTr="0008082B">
        <w:trPr>
          <w:trHeight w:val="59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35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Приобретение специализированной техники</w:t>
            </w:r>
          </w:p>
        </w:tc>
      </w:tr>
      <w:tr w:rsidR="0008082B" w:rsidRPr="00AC5B92" w:rsidTr="0008082B">
        <w:trPr>
          <w:trHeight w:val="68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13 014 400,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13 014 400,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8082B" w:rsidRPr="00AC5B92" w:rsidTr="0008082B">
        <w:trPr>
          <w:trHeight w:val="404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8082B" w:rsidRPr="00AC5B92" w:rsidTr="0008082B">
        <w:trPr>
          <w:trHeight w:val="59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C5B92">
              <w:rPr>
                <w:rFonts w:cs="Calibri"/>
                <w:color w:val="000000"/>
              </w:rPr>
              <w:t> 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16 494 000,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16 494 000,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8082B" w:rsidRPr="00AC5B92" w:rsidTr="0008082B">
        <w:trPr>
          <w:trHeight w:val="687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lastRenderedPageBreak/>
              <w:t>36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Подготовка объектов жилищно-коммунального хозяйства к зиме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Администрация Дятьковского района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средства  бюджета Дятьковского городского поселения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119 368,99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37 263,72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18 947,37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63 157,90</w:t>
            </w:r>
          </w:p>
        </w:tc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8082B" w:rsidRPr="00AC5B92" w:rsidTr="0008082B">
        <w:trPr>
          <w:trHeight w:val="770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поступления из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8082B" w:rsidRPr="00AC5B92" w:rsidTr="0008082B">
        <w:trPr>
          <w:trHeight w:val="539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поступления из областного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5 849 080,19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1 825 922,29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928 421,05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3 094 736,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8082B" w:rsidRPr="00AC5B92" w:rsidTr="0008082B">
        <w:trPr>
          <w:trHeight w:val="547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8082B" w:rsidRPr="00AC5B92" w:rsidTr="0008082B">
        <w:trPr>
          <w:trHeight w:val="413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 xml:space="preserve">Итого: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5 968 449,18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1 863 186,01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947 368,42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3 157 894,75</w:t>
            </w: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8082B" w:rsidRPr="00AC5B92" w:rsidTr="0008082B">
        <w:trPr>
          <w:trHeight w:val="59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5B92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5B92">
              <w:rPr>
                <w:rFonts w:ascii="Times New Roman" w:hAnsi="Times New Roman"/>
                <w:b/>
                <w:bCs/>
                <w:color w:val="000000"/>
              </w:rPr>
              <w:t>413 092 855,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b/>
                <w:bCs/>
                <w:color w:val="000000"/>
              </w:rPr>
              <w:t>71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5B92">
              <w:rPr>
                <w:rFonts w:ascii="Times New Roman" w:hAnsi="Times New Roman"/>
                <w:b/>
                <w:bCs/>
                <w:color w:val="000000"/>
              </w:rPr>
              <w:t>183 153 743,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C5B92">
              <w:rPr>
                <w:rFonts w:ascii="Times New Roman" w:hAnsi="Times New Roman"/>
                <w:b/>
                <w:bCs/>
                <w:color w:val="000000"/>
              </w:rPr>
              <w:t>81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5B92">
              <w:rPr>
                <w:rFonts w:ascii="Times New Roman" w:hAnsi="Times New Roman"/>
                <w:b/>
                <w:bCs/>
                <w:color w:val="000000"/>
              </w:rPr>
              <w:t>107 560 482,05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C5B92">
              <w:rPr>
                <w:rFonts w:ascii="Times New Roman" w:hAnsi="Times New Roman"/>
                <w:b/>
                <w:bCs/>
                <w:color w:val="000000"/>
              </w:rPr>
              <w:t>122 378 629,85</w:t>
            </w:r>
          </w:p>
        </w:tc>
        <w:tc>
          <w:tcPr>
            <w:tcW w:w="2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082B" w:rsidRPr="00AC5B92" w:rsidRDefault="0008082B" w:rsidP="000808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C5B92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AC5B92" w:rsidRDefault="00AC5B92" w:rsidP="00F9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C5B92" w:rsidSect="00F9526C">
          <w:pgSz w:w="16838" w:h="11906" w:orient="landscape"/>
          <w:pgMar w:top="1134" w:right="737" w:bottom="851" w:left="737" w:header="709" w:footer="709" w:gutter="0"/>
          <w:cols w:space="708"/>
          <w:docGrid w:linePitch="360"/>
        </w:sectPr>
      </w:pPr>
    </w:p>
    <w:p w:rsidR="006A31C6" w:rsidRPr="00F9526C" w:rsidRDefault="006A31C6" w:rsidP="006A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A31C6" w:rsidRPr="00F9526C" w:rsidSect="00F952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84061"/>
    <w:multiLevelType w:val="hybridMultilevel"/>
    <w:tmpl w:val="B32ADFDE"/>
    <w:lvl w:ilvl="0" w:tplc="FE0A6D2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4F54111B"/>
    <w:multiLevelType w:val="hybridMultilevel"/>
    <w:tmpl w:val="C6764F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CED2ED3"/>
    <w:multiLevelType w:val="hybridMultilevel"/>
    <w:tmpl w:val="21CE63BE"/>
    <w:lvl w:ilvl="0" w:tplc="0B3A1738">
      <w:start w:val="6"/>
      <w:numFmt w:val="decimal"/>
      <w:lvlText w:val="%1."/>
      <w:lvlJc w:val="left"/>
      <w:pPr>
        <w:ind w:left="88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3" w15:restartNumberingAfterBreak="0">
    <w:nsid w:val="5FC96345"/>
    <w:multiLevelType w:val="hybridMultilevel"/>
    <w:tmpl w:val="165062DC"/>
    <w:lvl w:ilvl="0" w:tplc="A97EF87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23491D"/>
    <w:multiLevelType w:val="hybridMultilevel"/>
    <w:tmpl w:val="CFD4AD60"/>
    <w:lvl w:ilvl="0" w:tplc="2DFC8924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BA70066"/>
    <w:multiLevelType w:val="hybridMultilevel"/>
    <w:tmpl w:val="9772966E"/>
    <w:lvl w:ilvl="0" w:tplc="79900F9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31C6"/>
    <w:rsid w:val="00001F96"/>
    <w:rsid w:val="0002797A"/>
    <w:rsid w:val="00034430"/>
    <w:rsid w:val="00035090"/>
    <w:rsid w:val="0004749D"/>
    <w:rsid w:val="00057D43"/>
    <w:rsid w:val="00057F32"/>
    <w:rsid w:val="0006021E"/>
    <w:rsid w:val="0006190B"/>
    <w:rsid w:val="00067360"/>
    <w:rsid w:val="00073683"/>
    <w:rsid w:val="00075322"/>
    <w:rsid w:val="0008059E"/>
    <w:rsid w:val="0008082B"/>
    <w:rsid w:val="000818AD"/>
    <w:rsid w:val="00081DB3"/>
    <w:rsid w:val="00083379"/>
    <w:rsid w:val="000877F6"/>
    <w:rsid w:val="00094366"/>
    <w:rsid w:val="000A1328"/>
    <w:rsid w:val="000A3FA5"/>
    <w:rsid w:val="000A40F0"/>
    <w:rsid w:val="000B356E"/>
    <w:rsid w:val="000C29C5"/>
    <w:rsid w:val="000C73B7"/>
    <w:rsid w:val="000C7E80"/>
    <w:rsid w:val="000D6C37"/>
    <w:rsid w:val="000E4CC5"/>
    <w:rsid w:val="000E5241"/>
    <w:rsid w:val="000E5690"/>
    <w:rsid w:val="000F08F0"/>
    <w:rsid w:val="000F3F7B"/>
    <w:rsid w:val="00103FE3"/>
    <w:rsid w:val="00114691"/>
    <w:rsid w:val="00131E20"/>
    <w:rsid w:val="0013362C"/>
    <w:rsid w:val="00134A01"/>
    <w:rsid w:val="00140AE4"/>
    <w:rsid w:val="00155595"/>
    <w:rsid w:val="001647F5"/>
    <w:rsid w:val="001700E7"/>
    <w:rsid w:val="00170BC5"/>
    <w:rsid w:val="00193C4F"/>
    <w:rsid w:val="00197678"/>
    <w:rsid w:val="00197AEC"/>
    <w:rsid w:val="001A5CF2"/>
    <w:rsid w:val="001B2D21"/>
    <w:rsid w:val="001C1B22"/>
    <w:rsid w:val="001C6A08"/>
    <w:rsid w:val="001D3DFF"/>
    <w:rsid w:val="001D6DD2"/>
    <w:rsid w:val="001F7716"/>
    <w:rsid w:val="00201131"/>
    <w:rsid w:val="002063BF"/>
    <w:rsid w:val="00211C30"/>
    <w:rsid w:val="00236484"/>
    <w:rsid w:val="002430D5"/>
    <w:rsid w:val="0024425E"/>
    <w:rsid w:val="00250FDD"/>
    <w:rsid w:val="00255716"/>
    <w:rsid w:val="00283920"/>
    <w:rsid w:val="002863BE"/>
    <w:rsid w:val="002A2D2F"/>
    <w:rsid w:val="002A6A28"/>
    <w:rsid w:val="002C37C7"/>
    <w:rsid w:val="002D05D6"/>
    <w:rsid w:val="002D3AF3"/>
    <w:rsid w:val="002D4B4E"/>
    <w:rsid w:val="002D69FC"/>
    <w:rsid w:val="002D7799"/>
    <w:rsid w:val="002F7D5C"/>
    <w:rsid w:val="00323B25"/>
    <w:rsid w:val="00326538"/>
    <w:rsid w:val="00331CF8"/>
    <w:rsid w:val="00354A4D"/>
    <w:rsid w:val="003554DF"/>
    <w:rsid w:val="003754EB"/>
    <w:rsid w:val="0037550C"/>
    <w:rsid w:val="00382ED2"/>
    <w:rsid w:val="003B4B94"/>
    <w:rsid w:val="003C237C"/>
    <w:rsid w:val="003D5D56"/>
    <w:rsid w:val="004229E0"/>
    <w:rsid w:val="0042469B"/>
    <w:rsid w:val="00431362"/>
    <w:rsid w:val="00433EC5"/>
    <w:rsid w:val="0043446F"/>
    <w:rsid w:val="00434716"/>
    <w:rsid w:val="00436317"/>
    <w:rsid w:val="00437A20"/>
    <w:rsid w:val="004407C4"/>
    <w:rsid w:val="00443313"/>
    <w:rsid w:val="00444557"/>
    <w:rsid w:val="00462281"/>
    <w:rsid w:val="0048598B"/>
    <w:rsid w:val="00487AA1"/>
    <w:rsid w:val="004B6470"/>
    <w:rsid w:val="004B64B0"/>
    <w:rsid w:val="004B6D93"/>
    <w:rsid w:val="004C32D6"/>
    <w:rsid w:val="004C58F5"/>
    <w:rsid w:val="004D2FD6"/>
    <w:rsid w:val="004D3D53"/>
    <w:rsid w:val="004E1C53"/>
    <w:rsid w:val="004F706C"/>
    <w:rsid w:val="0050078D"/>
    <w:rsid w:val="005332A0"/>
    <w:rsid w:val="0054239C"/>
    <w:rsid w:val="00545FFA"/>
    <w:rsid w:val="005636B4"/>
    <w:rsid w:val="00563E57"/>
    <w:rsid w:val="005742E3"/>
    <w:rsid w:val="00575973"/>
    <w:rsid w:val="00580A53"/>
    <w:rsid w:val="005844FB"/>
    <w:rsid w:val="00591FDB"/>
    <w:rsid w:val="00592165"/>
    <w:rsid w:val="00592F0C"/>
    <w:rsid w:val="005A0784"/>
    <w:rsid w:val="005A3DDE"/>
    <w:rsid w:val="005B1F35"/>
    <w:rsid w:val="005B3A00"/>
    <w:rsid w:val="005C4DDE"/>
    <w:rsid w:val="005E0DC4"/>
    <w:rsid w:val="005E1A45"/>
    <w:rsid w:val="005E3DD6"/>
    <w:rsid w:val="005E4098"/>
    <w:rsid w:val="005E4B40"/>
    <w:rsid w:val="005E5C3E"/>
    <w:rsid w:val="005E7B30"/>
    <w:rsid w:val="005F7803"/>
    <w:rsid w:val="00602A14"/>
    <w:rsid w:val="00605D4B"/>
    <w:rsid w:val="00621673"/>
    <w:rsid w:val="00646693"/>
    <w:rsid w:val="00651BB0"/>
    <w:rsid w:val="0065339E"/>
    <w:rsid w:val="00672A6F"/>
    <w:rsid w:val="006800CF"/>
    <w:rsid w:val="0068075B"/>
    <w:rsid w:val="006926ED"/>
    <w:rsid w:val="006A31C6"/>
    <w:rsid w:val="006B035A"/>
    <w:rsid w:val="006B49AA"/>
    <w:rsid w:val="006C6F29"/>
    <w:rsid w:val="006D0C95"/>
    <w:rsid w:val="006F4ECC"/>
    <w:rsid w:val="00711C03"/>
    <w:rsid w:val="00716392"/>
    <w:rsid w:val="00721DAA"/>
    <w:rsid w:val="00733832"/>
    <w:rsid w:val="007467AE"/>
    <w:rsid w:val="00752F85"/>
    <w:rsid w:val="00754596"/>
    <w:rsid w:val="00756897"/>
    <w:rsid w:val="0076252A"/>
    <w:rsid w:val="007741D8"/>
    <w:rsid w:val="00775EBB"/>
    <w:rsid w:val="00782D26"/>
    <w:rsid w:val="007970C5"/>
    <w:rsid w:val="007A54F3"/>
    <w:rsid w:val="007A714A"/>
    <w:rsid w:val="007A758E"/>
    <w:rsid w:val="007E278A"/>
    <w:rsid w:val="00800801"/>
    <w:rsid w:val="00802389"/>
    <w:rsid w:val="00810548"/>
    <w:rsid w:val="00813F20"/>
    <w:rsid w:val="00814A49"/>
    <w:rsid w:val="008161A6"/>
    <w:rsid w:val="00823BB7"/>
    <w:rsid w:val="0082428E"/>
    <w:rsid w:val="00825D50"/>
    <w:rsid w:val="00826462"/>
    <w:rsid w:val="008342B5"/>
    <w:rsid w:val="00834875"/>
    <w:rsid w:val="008442A7"/>
    <w:rsid w:val="00844576"/>
    <w:rsid w:val="0085647B"/>
    <w:rsid w:val="008567CC"/>
    <w:rsid w:val="008676EC"/>
    <w:rsid w:val="00892212"/>
    <w:rsid w:val="008A51EE"/>
    <w:rsid w:val="008A7E48"/>
    <w:rsid w:val="008D2BD5"/>
    <w:rsid w:val="008F1F0A"/>
    <w:rsid w:val="008F2724"/>
    <w:rsid w:val="008F3821"/>
    <w:rsid w:val="008F667E"/>
    <w:rsid w:val="008F7AFC"/>
    <w:rsid w:val="00901630"/>
    <w:rsid w:val="00904F57"/>
    <w:rsid w:val="00921246"/>
    <w:rsid w:val="0092294A"/>
    <w:rsid w:val="00944E2A"/>
    <w:rsid w:val="009565DD"/>
    <w:rsid w:val="00956C78"/>
    <w:rsid w:val="0097053D"/>
    <w:rsid w:val="00985CFD"/>
    <w:rsid w:val="009A16B4"/>
    <w:rsid w:val="009A39B2"/>
    <w:rsid w:val="009B24D1"/>
    <w:rsid w:val="009B2858"/>
    <w:rsid w:val="009B3790"/>
    <w:rsid w:val="009C0D8F"/>
    <w:rsid w:val="009C0F82"/>
    <w:rsid w:val="009C1DA5"/>
    <w:rsid w:val="009C64AA"/>
    <w:rsid w:val="009E516E"/>
    <w:rsid w:val="009F5B4C"/>
    <w:rsid w:val="009F73CD"/>
    <w:rsid w:val="00A06AE5"/>
    <w:rsid w:val="00A12AA8"/>
    <w:rsid w:val="00A12F7C"/>
    <w:rsid w:val="00A13769"/>
    <w:rsid w:val="00A23D65"/>
    <w:rsid w:val="00A2735B"/>
    <w:rsid w:val="00A27A4B"/>
    <w:rsid w:val="00A371D3"/>
    <w:rsid w:val="00A42776"/>
    <w:rsid w:val="00A42D50"/>
    <w:rsid w:val="00A44EA2"/>
    <w:rsid w:val="00A5717B"/>
    <w:rsid w:val="00A62643"/>
    <w:rsid w:val="00A63441"/>
    <w:rsid w:val="00A64B53"/>
    <w:rsid w:val="00A6583F"/>
    <w:rsid w:val="00A7137D"/>
    <w:rsid w:val="00A71C34"/>
    <w:rsid w:val="00A75ED4"/>
    <w:rsid w:val="00A82F2C"/>
    <w:rsid w:val="00AA603B"/>
    <w:rsid w:val="00AB130F"/>
    <w:rsid w:val="00AB33D2"/>
    <w:rsid w:val="00AC5B92"/>
    <w:rsid w:val="00AE0940"/>
    <w:rsid w:val="00AF02F0"/>
    <w:rsid w:val="00AF0717"/>
    <w:rsid w:val="00B03831"/>
    <w:rsid w:val="00B17D91"/>
    <w:rsid w:val="00B21923"/>
    <w:rsid w:val="00B27FA9"/>
    <w:rsid w:val="00B4011C"/>
    <w:rsid w:val="00B40565"/>
    <w:rsid w:val="00B67ADB"/>
    <w:rsid w:val="00B821FC"/>
    <w:rsid w:val="00B90D85"/>
    <w:rsid w:val="00BA0014"/>
    <w:rsid w:val="00BB023F"/>
    <w:rsid w:val="00BB5D99"/>
    <w:rsid w:val="00BB62AA"/>
    <w:rsid w:val="00BD16D2"/>
    <w:rsid w:val="00BD1701"/>
    <w:rsid w:val="00BD421B"/>
    <w:rsid w:val="00BD7BCD"/>
    <w:rsid w:val="00BD7BE6"/>
    <w:rsid w:val="00BE353C"/>
    <w:rsid w:val="00BF48EE"/>
    <w:rsid w:val="00C029D0"/>
    <w:rsid w:val="00C0696E"/>
    <w:rsid w:val="00C06B55"/>
    <w:rsid w:val="00C1435C"/>
    <w:rsid w:val="00C273A8"/>
    <w:rsid w:val="00C302E1"/>
    <w:rsid w:val="00C377D6"/>
    <w:rsid w:val="00C4021D"/>
    <w:rsid w:val="00C42E0E"/>
    <w:rsid w:val="00C45647"/>
    <w:rsid w:val="00C61383"/>
    <w:rsid w:val="00C719FE"/>
    <w:rsid w:val="00C83F75"/>
    <w:rsid w:val="00CA0A80"/>
    <w:rsid w:val="00CA7AFD"/>
    <w:rsid w:val="00CB327F"/>
    <w:rsid w:val="00CC44D7"/>
    <w:rsid w:val="00CD45FC"/>
    <w:rsid w:val="00CD7558"/>
    <w:rsid w:val="00CD76A2"/>
    <w:rsid w:val="00CE1BCD"/>
    <w:rsid w:val="00CF3BD2"/>
    <w:rsid w:val="00CF4449"/>
    <w:rsid w:val="00D038A7"/>
    <w:rsid w:val="00D05D5F"/>
    <w:rsid w:val="00D10DC8"/>
    <w:rsid w:val="00D2091E"/>
    <w:rsid w:val="00D55F6E"/>
    <w:rsid w:val="00D64633"/>
    <w:rsid w:val="00D649FB"/>
    <w:rsid w:val="00D67FF1"/>
    <w:rsid w:val="00D72E50"/>
    <w:rsid w:val="00D74D34"/>
    <w:rsid w:val="00D849A9"/>
    <w:rsid w:val="00D87833"/>
    <w:rsid w:val="00D947E7"/>
    <w:rsid w:val="00DA0AAC"/>
    <w:rsid w:val="00DB0A6F"/>
    <w:rsid w:val="00DB151F"/>
    <w:rsid w:val="00DB6644"/>
    <w:rsid w:val="00DC2663"/>
    <w:rsid w:val="00DD20DA"/>
    <w:rsid w:val="00DD28ED"/>
    <w:rsid w:val="00DE16BA"/>
    <w:rsid w:val="00DF26FA"/>
    <w:rsid w:val="00DF34EF"/>
    <w:rsid w:val="00DF58BC"/>
    <w:rsid w:val="00E241AA"/>
    <w:rsid w:val="00E41A82"/>
    <w:rsid w:val="00E43946"/>
    <w:rsid w:val="00E4634C"/>
    <w:rsid w:val="00E46E55"/>
    <w:rsid w:val="00E615C6"/>
    <w:rsid w:val="00E63394"/>
    <w:rsid w:val="00E64CFE"/>
    <w:rsid w:val="00EA7B7A"/>
    <w:rsid w:val="00EB08F6"/>
    <w:rsid w:val="00EB361E"/>
    <w:rsid w:val="00EC1207"/>
    <w:rsid w:val="00ED5D2F"/>
    <w:rsid w:val="00ED6606"/>
    <w:rsid w:val="00ED7196"/>
    <w:rsid w:val="00EE4A71"/>
    <w:rsid w:val="00EF4BEF"/>
    <w:rsid w:val="00EF7603"/>
    <w:rsid w:val="00F061FE"/>
    <w:rsid w:val="00F07CC2"/>
    <w:rsid w:val="00F13E21"/>
    <w:rsid w:val="00F1731C"/>
    <w:rsid w:val="00F17C71"/>
    <w:rsid w:val="00F21B7B"/>
    <w:rsid w:val="00F23402"/>
    <w:rsid w:val="00F25B4D"/>
    <w:rsid w:val="00F33137"/>
    <w:rsid w:val="00F36B16"/>
    <w:rsid w:val="00F434D3"/>
    <w:rsid w:val="00F44717"/>
    <w:rsid w:val="00F51834"/>
    <w:rsid w:val="00F5374F"/>
    <w:rsid w:val="00F60602"/>
    <w:rsid w:val="00F6062F"/>
    <w:rsid w:val="00F66892"/>
    <w:rsid w:val="00F743DD"/>
    <w:rsid w:val="00F75EC5"/>
    <w:rsid w:val="00F7757D"/>
    <w:rsid w:val="00F9526C"/>
    <w:rsid w:val="00FA1B46"/>
    <w:rsid w:val="00FA238C"/>
    <w:rsid w:val="00FB3FF7"/>
    <w:rsid w:val="00FB6CBF"/>
    <w:rsid w:val="00FC7D2C"/>
    <w:rsid w:val="00FD6EF8"/>
    <w:rsid w:val="00FE1C4D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F0E5"/>
  <w15:docId w15:val="{147FF23E-D288-4F06-9489-689CDAEE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C6"/>
    <w:pPr>
      <w:spacing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31C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A31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A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34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629F-FAE2-47DC-851A-70C5888A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4787</TotalTime>
  <Pages>1</Pages>
  <Words>4597</Words>
  <Characters>26207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315</cp:revision>
  <cp:lastPrinted>2024-07-16T06:05:00Z</cp:lastPrinted>
  <dcterms:created xsi:type="dcterms:W3CDTF">2017-01-30T14:43:00Z</dcterms:created>
  <dcterms:modified xsi:type="dcterms:W3CDTF">2024-12-10T08:25:00Z</dcterms:modified>
</cp:coreProperties>
</file>