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A99" w:rsidRDefault="00D80A99" w:rsidP="00D80A99">
      <w:pPr>
        <w:jc w:val="center"/>
      </w:pPr>
      <w:r>
        <w:t>Российская Федерация</w:t>
      </w:r>
    </w:p>
    <w:p w:rsidR="00D80A99" w:rsidRDefault="00D80A99" w:rsidP="00D80A99">
      <w:pPr>
        <w:jc w:val="center"/>
      </w:pPr>
      <w:r>
        <w:t>Брянская область</w:t>
      </w:r>
    </w:p>
    <w:p w:rsidR="00D80A99" w:rsidRDefault="00D80A99" w:rsidP="00D80A99">
      <w:pPr>
        <w:jc w:val="center"/>
      </w:pPr>
      <w:r>
        <w:t xml:space="preserve">АДМИНИСТРАЦИЯ  ДЯТЬКОВСКОГО РАЙОНА </w:t>
      </w:r>
    </w:p>
    <w:p w:rsidR="00D80A99" w:rsidRDefault="00D80A99" w:rsidP="00D80A99"/>
    <w:p w:rsidR="00D80A99" w:rsidRDefault="00D80A99" w:rsidP="00D80A99">
      <w:pPr>
        <w:jc w:val="center"/>
      </w:pPr>
    </w:p>
    <w:p w:rsidR="00D80A99" w:rsidRDefault="00D80A99" w:rsidP="00D80A99">
      <w:pPr>
        <w:jc w:val="center"/>
      </w:pPr>
      <w:r>
        <w:t>ПОСТАНОВЛЕНИЕ</w:t>
      </w:r>
    </w:p>
    <w:p w:rsidR="00D80A99" w:rsidRDefault="00D80A99" w:rsidP="00D80A99">
      <w:pPr>
        <w:jc w:val="center"/>
      </w:pPr>
    </w:p>
    <w:p w:rsidR="00D80A99" w:rsidRDefault="00D80A99" w:rsidP="00D80A99">
      <w:r>
        <w:t>«____»  ____________ 2020 г.</w:t>
      </w:r>
    </w:p>
    <w:p w:rsidR="00D80A99" w:rsidRDefault="00D80A99" w:rsidP="00D80A99">
      <w:r>
        <w:t>№_______</w:t>
      </w:r>
    </w:p>
    <w:p w:rsidR="00D80A99" w:rsidRDefault="00D80A99" w:rsidP="00D80A99">
      <w:r>
        <w:t>г. Дятьково</w:t>
      </w:r>
    </w:p>
    <w:p w:rsidR="00D80A99" w:rsidRDefault="00D80A99" w:rsidP="00D80A99"/>
    <w:p w:rsidR="00D80A99" w:rsidRDefault="00D80A99" w:rsidP="00D80A99">
      <w:pPr>
        <w:jc w:val="both"/>
      </w:pPr>
      <w:r>
        <w:t>Об утверждении административного регламента</w:t>
      </w:r>
    </w:p>
    <w:p w:rsidR="00D80A99" w:rsidRDefault="00D80A99" w:rsidP="00D80A99">
      <w:pPr>
        <w:jc w:val="both"/>
      </w:pPr>
      <w:r>
        <w:t>предоставления муниципальной услуги</w:t>
      </w:r>
    </w:p>
    <w:p w:rsidR="00D80A99" w:rsidRDefault="00D80A99" w:rsidP="00D80A99">
      <w:pPr>
        <w:jc w:val="both"/>
        <w:rPr>
          <w:color w:val="000000"/>
          <w:bdr w:val="none" w:sz="0" w:space="0" w:color="auto" w:frame="1"/>
        </w:rPr>
      </w:pPr>
      <w:r>
        <w:t>«</w:t>
      </w:r>
      <w:r>
        <w:rPr>
          <w:b/>
          <w:color w:val="000000"/>
          <w:kern w:val="36"/>
          <w:sz w:val="28"/>
          <w:szCs w:val="28"/>
        </w:rPr>
        <w:t>«</w:t>
      </w:r>
      <w:r>
        <w:rPr>
          <w:color w:val="000000"/>
          <w:bdr w:val="none" w:sz="0" w:space="0" w:color="auto" w:frame="1"/>
        </w:rPr>
        <w:t>Предоставление недвижимого имущества,</w:t>
      </w:r>
    </w:p>
    <w:p w:rsidR="00D80A99" w:rsidRDefault="00D80A99" w:rsidP="00D80A99">
      <w:pPr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находящегося в муниципальной собственности</w:t>
      </w:r>
    </w:p>
    <w:p w:rsidR="00D80A99" w:rsidRDefault="00D80A99" w:rsidP="00D80A99">
      <w:pPr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муниципального образования  Дятьковский район,</w:t>
      </w:r>
    </w:p>
    <w:p w:rsidR="00D80A99" w:rsidRDefault="00D80A99" w:rsidP="00D80A99">
      <w:pPr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Дятьковского городского поселения Дятьковского</w:t>
      </w:r>
    </w:p>
    <w:p w:rsidR="00D80A99" w:rsidRDefault="00D80A99" w:rsidP="00D80A99">
      <w:pPr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муниципального района Брянской области,</w:t>
      </w:r>
    </w:p>
    <w:p w:rsidR="00D80A99" w:rsidRDefault="00D80A99" w:rsidP="00D80A99">
      <w:pPr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арендуемого субъектами малого и среднего</w:t>
      </w:r>
    </w:p>
    <w:p w:rsidR="00D80A99" w:rsidRDefault="00D80A99" w:rsidP="00D80A99">
      <w:pPr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предпринимательства при реализации ими</w:t>
      </w:r>
    </w:p>
    <w:p w:rsidR="00D80A99" w:rsidRDefault="00D80A99" w:rsidP="00D80A99">
      <w:pPr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преимущественного права на приобретение</w:t>
      </w:r>
    </w:p>
    <w:p w:rsidR="00D80A99" w:rsidRDefault="00D80A99" w:rsidP="00D80A99">
      <w:pPr>
        <w:jc w:val="both"/>
      </w:pPr>
      <w:r>
        <w:rPr>
          <w:color w:val="000000"/>
          <w:bdr w:val="none" w:sz="0" w:space="0" w:color="auto" w:frame="1"/>
        </w:rPr>
        <w:t>арендуемого имущества в собственность»</w:t>
      </w:r>
    </w:p>
    <w:p w:rsidR="00D80A99" w:rsidRDefault="00D80A99" w:rsidP="00D80A99">
      <w:r>
        <w:t xml:space="preserve"> </w:t>
      </w:r>
    </w:p>
    <w:p w:rsidR="00D80A99" w:rsidRDefault="00D80A99" w:rsidP="00D80A99">
      <w:pPr>
        <w:jc w:val="both"/>
      </w:pPr>
      <w:r>
        <w:t xml:space="preserve">     В соответствии с постановлением Правительства РФ №679 от 11.11.2005г. «О порядке разработки и утверждения административных регламентов исполнения государственных функций (предоставления государственных услуг)», постановлениями администрации Брянской области №1448 от 24.12.2009 года «Об обеспечении доступа граждан и организаций к информации об условиях и порядке оказания государственных и муниципальных услуг» и постановлением администрации Дятьковского района №1129 от 21.12.2020г. «О разработке и утверждении административных регламентов осуществления муниципального контроля (надзора) и административных регламентов предоставления муниципальных услуг», Федеральным законом от 02.05.2006г. №59-ФЗ «О порядке рассмотрения обращения граждан Российской Федерации»</w:t>
      </w:r>
    </w:p>
    <w:p w:rsidR="00D80A99" w:rsidRDefault="00D80A99" w:rsidP="00D80A99">
      <w:pPr>
        <w:jc w:val="both"/>
      </w:pPr>
    </w:p>
    <w:p w:rsidR="00D80A99" w:rsidRDefault="00D80A99" w:rsidP="00D80A99">
      <w:pPr>
        <w:jc w:val="both"/>
      </w:pPr>
      <w:r>
        <w:t>ПОСТАНОВЛЯЮ:</w:t>
      </w:r>
    </w:p>
    <w:p w:rsidR="00D80A99" w:rsidRDefault="00D80A99" w:rsidP="00D80A99">
      <w:pPr>
        <w:jc w:val="both"/>
      </w:pPr>
      <w:r>
        <w:t xml:space="preserve">     </w:t>
      </w:r>
    </w:p>
    <w:p w:rsidR="00D80A99" w:rsidRDefault="00D80A99" w:rsidP="00D80A99">
      <w:pPr>
        <w:jc w:val="both"/>
      </w:pPr>
      <w:r>
        <w:t xml:space="preserve">   1. Утвердить административный регламент по предоставлению муниципальной услуги </w:t>
      </w:r>
      <w:r>
        <w:rPr>
          <w:color w:val="000000"/>
          <w:kern w:val="36"/>
        </w:rPr>
        <w:t>«</w:t>
      </w:r>
      <w:r>
        <w:rPr>
          <w:color w:val="000000"/>
          <w:bdr w:val="none" w:sz="0" w:space="0" w:color="auto" w:frame="1"/>
        </w:rPr>
        <w:t>Предоставление недвижимого имущества, находящегося в муниципальной собственности муниципального образования  Дятьковский район, Дятьковского городского поселения Дятьковского муниципального района Брянской области,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собственность»</w:t>
      </w:r>
      <w:r>
        <w:t xml:space="preserve"> .</w:t>
      </w:r>
    </w:p>
    <w:p w:rsidR="00D80A99" w:rsidRDefault="00D80A99" w:rsidP="00D80A99">
      <w:pPr>
        <w:jc w:val="both"/>
      </w:pPr>
      <w:r>
        <w:t xml:space="preserve">  2.  Настоящее постановление вступает в силу со дня его официального опубликования на официальном сайте администрации Дятьковского района и сети Интернет.</w:t>
      </w:r>
    </w:p>
    <w:p w:rsidR="00D80A99" w:rsidRDefault="00D80A99" w:rsidP="00D80A99">
      <w:pPr>
        <w:jc w:val="both"/>
      </w:pPr>
      <w:r>
        <w:t xml:space="preserve">   3. Контроль исполнения настоящего постановления возложить на заместителя председателя комитета по управлению муниципальным имуществом и архитектуре администрации Дятьковского района Козлову И.В.</w:t>
      </w:r>
    </w:p>
    <w:p w:rsidR="00D80A99" w:rsidRDefault="00D80A99" w:rsidP="00D80A99">
      <w:pPr>
        <w:jc w:val="both"/>
      </w:pPr>
    </w:p>
    <w:p w:rsidR="00D80A99" w:rsidRDefault="00D80A99" w:rsidP="00D80A99">
      <w:pPr>
        <w:jc w:val="both"/>
      </w:pPr>
      <w:r>
        <w:t>Глава администрации                                                                                  П.В. Валяев</w:t>
      </w:r>
    </w:p>
    <w:p w:rsidR="00D80A99" w:rsidRDefault="00D80A99" w:rsidP="00D80A99">
      <w:pPr>
        <w:jc w:val="both"/>
      </w:pPr>
    </w:p>
    <w:p w:rsidR="00D80A99" w:rsidRDefault="00D80A99" w:rsidP="00D80A99"/>
    <w:p w:rsidR="005743FF" w:rsidRDefault="005743FF">
      <w:bookmarkStart w:id="0" w:name="_GoBack"/>
      <w:bookmarkEnd w:id="0"/>
    </w:p>
    <w:sectPr w:rsidR="00574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A99"/>
    <w:rsid w:val="005743FF"/>
    <w:rsid w:val="00D8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21D3C-AC05-48B9-8372-D80F6D53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4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2022-03-24T09:30:00Z</dcterms:created>
  <dcterms:modified xsi:type="dcterms:W3CDTF">2022-03-24T09:31:00Z</dcterms:modified>
</cp:coreProperties>
</file>