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1CC" w:rsidRDefault="004811CC" w:rsidP="004811CC">
      <w:pPr>
        <w:pStyle w:val="20"/>
        <w:shd w:val="clear" w:color="auto" w:fill="auto"/>
        <w:spacing w:after="0" w:line="280" w:lineRule="exact"/>
      </w:pPr>
      <w:r>
        <w:t xml:space="preserve">Утверждено </w:t>
      </w:r>
    </w:p>
    <w:p w:rsidR="004811CC" w:rsidRDefault="004811CC" w:rsidP="004811CC">
      <w:pPr>
        <w:pStyle w:val="20"/>
        <w:shd w:val="clear" w:color="auto" w:fill="auto"/>
        <w:spacing w:after="0" w:line="280" w:lineRule="exact"/>
      </w:pPr>
      <w:r>
        <w:t xml:space="preserve">постановлением </w:t>
      </w:r>
    </w:p>
    <w:p w:rsidR="004811CC" w:rsidRDefault="004811CC" w:rsidP="004811CC">
      <w:pPr>
        <w:pStyle w:val="20"/>
        <w:shd w:val="clear" w:color="auto" w:fill="auto"/>
        <w:spacing w:after="0" w:line="280" w:lineRule="exact"/>
      </w:pPr>
      <w:r>
        <w:t>администрации Дятьковского района</w:t>
      </w:r>
    </w:p>
    <w:p w:rsidR="004811CC" w:rsidRDefault="004811CC" w:rsidP="004811CC">
      <w:pPr>
        <w:pStyle w:val="20"/>
        <w:shd w:val="clear" w:color="auto" w:fill="auto"/>
        <w:spacing w:after="0" w:line="280" w:lineRule="exact"/>
      </w:pPr>
      <w:r>
        <w:t xml:space="preserve"> от «03» июня 2014г.</w:t>
      </w:r>
    </w:p>
    <w:p w:rsidR="004811CC" w:rsidRDefault="004811CC" w:rsidP="004811CC">
      <w:pPr>
        <w:pStyle w:val="20"/>
        <w:shd w:val="clear" w:color="auto" w:fill="auto"/>
        <w:spacing w:after="0" w:line="280" w:lineRule="exact"/>
      </w:pPr>
      <w:r>
        <w:t>№ 599</w:t>
      </w:r>
    </w:p>
    <w:p w:rsidR="004811CC" w:rsidRDefault="004811CC" w:rsidP="004811CC">
      <w:pPr>
        <w:pStyle w:val="20"/>
        <w:shd w:val="clear" w:color="auto" w:fill="auto"/>
        <w:spacing w:after="0" w:line="280" w:lineRule="exact"/>
        <w:jc w:val="left"/>
      </w:pPr>
    </w:p>
    <w:p w:rsidR="004811CC" w:rsidRDefault="004811CC" w:rsidP="004811CC">
      <w:pPr>
        <w:pStyle w:val="20"/>
        <w:shd w:val="clear" w:color="auto" w:fill="auto"/>
        <w:spacing w:after="0" w:line="280" w:lineRule="exact"/>
      </w:pPr>
    </w:p>
    <w:p w:rsidR="004811CC" w:rsidRDefault="004811CC" w:rsidP="004811CC">
      <w:pPr>
        <w:pStyle w:val="30"/>
        <w:keepNext/>
        <w:keepLines/>
        <w:shd w:val="clear" w:color="auto" w:fill="auto"/>
        <w:spacing w:after="32" w:line="280" w:lineRule="exact"/>
      </w:pPr>
      <w:bookmarkStart w:id="0" w:name="bookmark1"/>
      <w:r>
        <w:rPr>
          <w:color w:val="000000"/>
        </w:rPr>
        <w:t>ПОЛОЖЕНИЕ</w:t>
      </w:r>
      <w:bookmarkEnd w:id="0"/>
    </w:p>
    <w:p w:rsidR="004811CC" w:rsidRDefault="004811CC" w:rsidP="004811CC">
      <w:pPr>
        <w:pStyle w:val="32"/>
        <w:shd w:val="clear" w:color="auto" w:fill="auto"/>
        <w:spacing w:before="0" w:after="392" w:line="280" w:lineRule="exact"/>
        <w:ind w:left="160"/>
      </w:pPr>
      <w:r>
        <w:rPr>
          <w:color w:val="000000"/>
        </w:rPr>
        <w:t>об отделе организационной работы администрации Дятьковского района</w:t>
      </w:r>
    </w:p>
    <w:p w:rsidR="004811CC" w:rsidRDefault="004811CC" w:rsidP="004811CC">
      <w:pPr>
        <w:pStyle w:val="30"/>
        <w:keepNext/>
        <w:keepLines/>
        <w:shd w:val="clear" w:color="auto" w:fill="auto"/>
        <w:spacing w:after="210" w:line="280" w:lineRule="exact"/>
        <w:rPr>
          <w:b w:val="0"/>
        </w:rPr>
      </w:pPr>
      <w:bookmarkStart w:id="1" w:name="bookmark2"/>
      <w:r>
        <w:rPr>
          <w:b w:val="0"/>
          <w:color w:val="000000"/>
        </w:rPr>
        <w:t>1.Общие положения</w:t>
      </w:r>
      <w:bookmarkEnd w:id="1"/>
    </w:p>
    <w:p w:rsidR="004811CC" w:rsidRDefault="004811CC" w:rsidP="004811C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организационной работы является</w:t>
      </w:r>
      <w:r>
        <w:rPr>
          <w:rFonts w:ascii="Times New Roman" w:hAnsi="Times New Roman" w:cs="Times New Roman"/>
          <w:sz w:val="28"/>
          <w:szCs w:val="28"/>
        </w:rPr>
        <w:tab/>
        <w:t>структурным подразделением администрации Дятьковского района, состоит из начальника отдела, специалистов отдела (являются муниципальными служащими) и машинистки, назначаемых и освобождаемых от должности распоряжением главы администрации Дятьковского района. Отдел организационной работы непосредственно подчиняется заместителю главы администрации, главе администрации Дятьковского района.</w:t>
      </w:r>
    </w:p>
    <w:p w:rsidR="004811CC" w:rsidRDefault="004811CC" w:rsidP="004811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Отдел организационной работы в</w:t>
      </w:r>
      <w:r>
        <w:rPr>
          <w:rFonts w:ascii="Times New Roman" w:hAnsi="Times New Roman" w:cs="Times New Roman"/>
          <w:sz w:val="28"/>
          <w:szCs w:val="28"/>
        </w:rPr>
        <w:tab/>
        <w:t>своей</w:t>
      </w:r>
      <w:r>
        <w:rPr>
          <w:rFonts w:ascii="Times New Roman" w:hAnsi="Times New Roman" w:cs="Times New Roman"/>
          <w:sz w:val="28"/>
          <w:szCs w:val="28"/>
        </w:rPr>
        <w:tab/>
        <w:t>деятельности руководствуется Конституцией Российской Федерации, законодательными актами Российской Федерации, указами и распоряжениями Президента Российской Федерации, постановлениями и распоряжениями Правительства Российской Федерации, постановлениями, распоряжениями Правительства Брянской области и администрации Дятьковского района,</w:t>
      </w:r>
      <w:r>
        <w:rPr>
          <w:rFonts w:ascii="Times New Roman" w:hAnsi="Times New Roman" w:cs="Times New Roman"/>
          <w:sz w:val="28"/>
          <w:szCs w:val="28"/>
        </w:rPr>
        <w:tab/>
        <w:t>Уставом</w:t>
      </w:r>
      <w:r>
        <w:rPr>
          <w:rFonts w:ascii="Times New Roman" w:hAnsi="Times New Roman" w:cs="Times New Roman"/>
          <w:b/>
          <w:sz w:val="28"/>
          <w:szCs w:val="28"/>
        </w:rPr>
        <w:t xml:space="preserve"> Дятьковского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района, </w:t>
      </w:r>
      <w:r>
        <w:rPr>
          <w:rFonts w:ascii="Times New Roman" w:hAnsi="Times New Roman" w:cs="Times New Roman"/>
          <w:sz w:val="28"/>
          <w:szCs w:val="28"/>
        </w:rPr>
        <w:t>нормативно-распорядительными актами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представительного органа местного самоуправления, инструкцией по делопроизводству, настоящим положением.</w:t>
      </w:r>
    </w:p>
    <w:p w:rsidR="004811CC" w:rsidRDefault="004811CC" w:rsidP="004811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 Положение об отделе и структура утверждаются главой администрации Дятьковского района.</w:t>
      </w:r>
    </w:p>
    <w:p w:rsidR="004811CC" w:rsidRDefault="004811CC" w:rsidP="004811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Отдел организационной работы имеет круглую печать со своим наименованием, угловой штамп, штампы для проставления отметок о получении регистрации, контроле документов и других отметок справочного характера.</w:t>
      </w:r>
    </w:p>
    <w:p w:rsidR="004811CC" w:rsidRDefault="004811CC" w:rsidP="004811CC">
      <w:pPr>
        <w:pStyle w:val="20"/>
        <w:shd w:val="clear" w:color="auto" w:fill="auto"/>
        <w:tabs>
          <w:tab w:val="left" w:pos="1281"/>
        </w:tabs>
        <w:spacing w:after="0" w:line="240" w:lineRule="auto"/>
        <w:jc w:val="both"/>
      </w:pPr>
      <w:r>
        <w:t xml:space="preserve">1.5. </w:t>
      </w:r>
      <w:r>
        <w:rPr>
          <w:color w:val="000000"/>
        </w:rPr>
        <w:t>Ликвидация или реорганизация отдела организационной работы осуществляется главой администрации Дятьковского района.</w:t>
      </w:r>
    </w:p>
    <w:p w:rsidR="004811CC" w:rsidRDefault="004811CC" w:rsidP="004811CC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4511"/>
        </w:tabs>
        <w:spacing w:after="0" w:line="240" w:lineRule="auto"/>
        <w:ind w:left="4140"/>
        <w:jc w:val="both"/>
      </w:pPr>
      <w:bookmarkStart w:id="2" w:name="bookmark3"/>
      <w:r>
        <w:rPr>
          <w:color w:val="000000"/>
        </w:rPr>
        <w:t>Цели и задачи</w:t>
      </w:r>
      <w:bookmarkEnd w:id="2"/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327"/>
        </w:tabs>
        <w:spacing w:after="0" w:line="240" w:lineRule="auto"/>
        <w:ind w:firstLine="760"/>
        <w:jc w:val="both"/>
      </w:pPr>
      <w:r>
        <w:rPr>
          <w:color w:val="000000"/>
        </w:rPr>
        <w:t>Основными целями деятельности отдела являются:</w:t>
      </w:r>
    </w:p>
    <w:p w:rsidR="004811CC" w:rsidRDefault="004811CC" w:rsidP="004811CC">
      <w:pPr>
        <w:pStyle w:val="20"/>
        <w:shd w:val="clear" w:color="auto" w:fill="auto"/>
        <w:spacing w:after="0" w:line="240" w:lineRule="auto"/>
        <w:jc w:val="both"/>
      </w:pPr>
      <w:r>
        <w:rPr>
          <w:color w:val="000000"/>
        </w:rPr>
        <w:t xml:space="preserve">- </w:t>
      </w:r>
      <w:r>
        <w:rPr>
          <w:color w:val="000000"/>
        </w:rPr>
        <w:t>организационное обеспечение деятельности администрации Дятьковского района;</w:t>
      </w:r>
    </w:p>
    <w:p w:rsidR="004A7EC0" w:rsidRDefault="004811CC" w:rsidP="004811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эффективности взаимодействия главы администрации со структурными подразделениями администрации района, администрациями городских и сельских поселений;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16"/>
        </w:tabs>
        <w:spacing w:after="0" w:line="240" w:lineRule="auto"/>
        <w:ind w:firstLine="740"/>
        <w:jc w:val="both"/>
      </w:pPr>
      <w:r>
        <w:rPr>
          <w:color w:val="000000"/>
        </w:rPr>
        <w:t xml:space="preserve">организация, руководство, координация, контроль и реализация работ по документационному обеспечению аппарата администрации Дятьковского </w:t>
      </w:r>
      <w:r>
        <w:rPr>
          <w:color w:val="000000"/>
        </w:rPr>
        <w:lastRenderedPageBreak/>
        <w:t>района;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16"/>
        </w:tabs>
        <w:spacing w:after="0" w:line="240" w:lineRule="auto"/>
        <w:ind w:firstLine="740"/>
        <w:jc w:val="both"/>
      </w:pPr>
      <w:r>
        <w:rPr>
          <w:color w:val="000000"/>
        </w:rPr>
        <w:t>работа с обращениями граждан и организация приема граждан в администрации.</w:t>
      </w:r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306"/>
        </w:tabs>
        <w:spacing w:after="0" w:line="240" w:lineRule="auto"/>
        <w:ind w:firstLine="740"/>
        <w:jc w:val="both"/>
      </w:pPr>
      <w:r>
        <w:rPr>
          <w:color w:val="000000"/>
        </w:rPr>
        <w:t>Исходя из этого, основными задачами отдела организационной работы являются: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16"/>
        </w:tabs>
        <w:spacing w:after="0" w:line="240" w:lineRule="auto"/>
        <w:ind w:firstLine="740"/>
        <w:jc w:val="both"/>
      </w:pPr>
      <w:r>
        <w:rPr>
          <w:color w:val="000000"/>
        </w:rPr>
        <w:t>участие в реализации Федерального и областного законодательства по вопросам местного самоуправления, планов работы и программ по вопросам социально-экономического развития Дятьковского района;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18"/>
        </w:tabs>
        <w:spacing w:after="0" w:line="240" w:lineRule="auto"/>
        <w:ind w:firstLine="740"/>
        <w:jc w:val="both"/>
      </w:pPr>
      <w:r>
        <w:rPr>
          <w:color w:val="000000"/>
        </w:rPr>
        <w:t xml:space="preserve">организация и осуществление контроля за исполнением на территории муниципального образования Указов Президента </w:t>
      </w:r>
      <w:proofErr w:type="gramStart"/>
      <w:r>
        <w:rPr>
          <w:color w:val="000000"/>
        </w:rPr>
        <w:t>РФ</w:t>
      </w:r>
      <w:proofErr w:type="gramEnd"/>
      <w:r>
        <w:rPr>
          <w:color w:val="000000"/>
        </w:rPr>
        <w:t xml:space="preserve"> в рамках переданных органам местного самоуправления отдельных государственных полномочий, постановлений и распоряжений Губернатора Брянской области, постановлений и распоряжений главы администрации Дятьковского района, решений районного Совета народных депутатов, поручений главы администрации Дятьковского района;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16"/>
        </w:tabs>
        <w:spacing w:after="0" w:line="240" w:lineRule="auto"/>
        <w:ind w:firstLine="740"/>
        <w:jc w:val="both"/>
      </w:pPr>
      <w:r>
        <w:rPr>
          <w:color w:val="000000"/>
        </w:rPr>
        <w:t>организационное обеспечение мероприятий, проводимых с участием и по поручению главы администрации Дятьковского района;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16"/>
        </w:tabs>
        <w:spacing w:after="0" w:line="240" w:lineRule="auto"/>
        <w:ind w:firstLine="740"/>
        <w:jc w:val="both"/>
      </w:pPr>
      <w:r>
        <w:rPr>
          <w:color w:val="000000"/>
        </w:rPr>
        <w:t>обеспечение главы администрации Дятьковского района информацией по состоянию дел на территориях поселений и анализу возможности развития нестандартных ситуаций;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16"/>
        </w:tabs>
        <w:spacing w:after="0" w:line="240" w:lineRule="auto"/>
        <w:ind w:firstLine="740"/>
        <w:jc w:val="both"/>
      </w:pPr>
      <w:r>
        <w:rPr>
          <w:color w:val="000000"/>
        </w:rPr>
        <w:t>обеспечение организационного взаимодействия администрации района с администрациями городских и сельских поселений на территории района;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16"/>
        </w:tabs>
        <w:spacing w:after="0" w:line="240" w:lineRule="auto"/>
        <w:ind w:firstLine="740"/>
        <w:jc w:val="both"/>
      </w:pPr>
      <w:r>
        <w:rPr>
          <w:color w:val="000000"/>
        </w:rPr>
        <w:t>планирование и организация обучения глав администраций городских и сельских поселений и их заместителей;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52"/>
        </w:tabs>
        <w:spacing w:after="0" w:line="240" w:lineRule="auto"/>
        <w:ind w:firstLine="740"/>
        <w:jc w:val="both"/>
      </w:pPr>
      <w:r>
        <w:rPr>
          <w:color w:val="000000"/>
        </w:rPr>
        <w:t>совершенствование форм и методов работы с документами;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18"/>
        </w:tabs>
        <w:spacing w:after="0" w:line="240" w:lineRule="auto"/>
        <w:ind w:firstLine="740"/>
        <w:jc w:val="both"/>
      </w:pPr>
      <w:r>
        <w:rPr>
          <w:color w:val="000000"/>
        </w:rPr>
        <w:t>обеспечение единого порядка документирования, организации работы с документами, информационно-поисковых систем, контроля исполнения и подготовки документов к передаче в районный архив;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1061"/>
        </w:tabs>
        <w:spacing w:after="0" w:line="240" w:lineRule="auto"/>
        <w:ind w:firstLine="740"/>
        <w:jc w:val="both"/>
      </w:pPr>
      <w:r>
        <w:rPr>
          <w:color w:val="000000"/>
        </w:rPr>
        <w:t>разработка нормативных и методических документов по совершенствованию делопроизводства и организации личного приема граждан в администрации Дятьковского района, внедрение прогрессивных технологий документационного обеспечения на базе применения вычислительной техники и организационной техники;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16"/>
        </w:tabs>
        <w:spacing w:after="0" w:line="240" w:lineRule="auto"/>
        <w:ind w:firstLine="740"/>
        <w:jc w:val="both"/>
      </w:pPr>
      <w:r>
        <w:rPr>
          <w:color w:val="000000"/>
        </w:rPr>
        <w:t>методическое руководство организацией делопроизводства и приема граждан по личным вопросам в администрации Дятьковского района.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1061"/>
        </w:tabs>
        <w:spacing w:after="0" w:line="240" w:lineRule="auto"/>
        <w:ind w:firstLine="740"/>
        <w:jc w:val="both"/>
      </w:pPr>
      <w:r>
        <w:rPr>
          <w:color w:val="000000"/>
        </w:rPr>
        <w:t>контроль исполнения в установленные сроки подразделениями администрации Дятьковского района постановлений, распоряжений и поручений главы администрации Дятьковского района, решений коллегии при главе администрации Дятьковского района, ответов на обращения граждан, других поступающих в адрес администрации района документов.</w:t>
      </w:r>
    </w:p>
    <w:p w:rsidR="004811CC" w:rsidRDefault="004811CC" w:rsidP="004811CC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4772"/>
        </w:tabs>
        <w:spacing w:after="0" w:line="240" w:lineRule="auto"/>
        <w:ind w:left="4440"/>
        <w:jc w:val="both"/>
      </w:pPr>
      <w:bookmarkStart w:id="3" w:name="bookmark4"/>
      <w:r>
        <w:rPr>
          <w:color w:val="000000"/>
        </w:rPr>
        <w:t>Функции</w:t>
      </w:r>
      <w:bookmarkEnd w:id="3"/>
    </w:p>
    <w:p w:rsidR="004811CC" w:rsidRDefault="004811CC" w:rsidP="004811CC">
      <w:pPr>
        <w:pStyle w:val="20"/>
        <w:shd w:val="clear" w:color="auto" w:fill="auto"/>
        <w:spacing w:after="0" w:line="240" w:lineRule="auto"/>
        <w:ind w:firstLine="740"/>
        <w:jc w:val="both"/>
      </w:pPr>
      <w:r>
        <w:rPr>
          <w:color w:val="000000"/>
        </w:rPr>
        <w:t>В соответствии с возложенными задачами отдел организационной работы осуществляет следующие функции:</w:t>
      </w:r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275"/>
        </w:tabs>
        <w:spacing w:after="0" w:line="240" w:lineRule="auto"/>
        <w:ind w:firstLine="740"/>
        <w:jc w:val="both"/>
      </w:pPr>
      <w:r>
        <w:rPr>
          <w:color w:val="000000"/>
        </w:rPr>
        <w:t xml:space="preserve">Участие в разработке проектов нормативных правовых актов по </w:t>
      </w:r>
      <w:r>
        <w:rPr>
          <w:color w:val="000000"/>
        </w:rPr>
        <w:lastRenderedPageBreak/>
        <w:t>направлениям деятельности отдела.</w:t>
      </w:r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275"/>
        </w:tabs>
        <w:spacing w:after="0" w:line="240" w:lineRule="auto"/>
        <w:ind w:firstLine="740"/>
        <w:jc w:val="both"/>
      </w:pPr>
      <w:r>
        <w:rPr>
          <w:color w:val="000000"/>
        </w:rPr>
        <w:t>Подготовка и представление главе администрации Дятьковского района документов по вопросам, входящим в компетенцию отдела.</w:t>
      </w:r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478"/>
        </w:tabs>
        <w:spacing w:after="0" w:line="240" w:lineRule="auto"/>
        <w:ind w:firstLine="740"/>
        <w:jc w:val="both"/>
      </w:pPr>
      <w:r>
        <w:rPr>
          <w:color w:val="000000"/>
        </w:rPr>
        <w:t>Согласование проектов постановлений и распоряжений администрации района по вопросам деятельности отдела.</w:t>
      </w:r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275"/>
        </w:tabs>
        <w:spacing w:after="0" w:line="240" w:lineRule="auto"/>
        <w:ind w:firstLine="740"/>
        <w:jc w:val="both"/>
      </w:pPr>
      <w:r>
        <w:rPr>
          <w:color w:val="000000"/>
        </w:rPr>
        <w:t>Изучение, обобщение и распространение положительного опыта работы администраций городских и сельских поселений района.</w:t>
      </w:r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275"/>
        </w:tabs>
        <w:spacing w:after="0" w:line="240" w:lineRule="auto"/>
        <w:ind w:firstLine="740"/>
        <w:jc w:val="both"/>
      </w:pPr>
      <w:r>
        <w:rPr>
          <w:color w:val="000000"/>
        </w:rPr>
        <w:t>Рассмотрение и внесение в установленном порядке предложений по вопросам административно-территориального устройства Дятьковского района.</w:t>
      </w:r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275"/>
        </w:tabs>
        <w:spacing w:after="0" w:line="240" w:lineRule="auto"/>
        <w:ind w:firstLine="740"/>
        <w:jc w:val="both"/>
      </w:pPr>
      <w:r>
        <w:rPr>
          <w:color w:val="000000"/>
        </w:rPr>
        <w:t>Анализ эффективности деятельности администраций городских и сельских поселений района в соответствии с проводимой муниципальной политикой. Внесение предложений по ликвидации негативных и закреплению положительных тенденций.</w:t>
      </w:r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275"/>
        </w:tabs>
        <w:spacing w:after="0" w:line="240" w:lineRule="auto"/>
        <w:ind w:firstLine="740"/>
        <w:jc w:val="both"/>
      </w:pPr>
      <w:r>
        <w:rPr>
          <w:color w:val="000000"/>
        </w:rPr>
        <w:t>Оказание администрациям городских и сельских поселений района, структурным подразделениям администрации района консультативной, методической помощи в совершенствовании организационной работы.</w:t>
      </w:r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275"/>
        </w:tabs>
        <w:spacing w:after="0" w:line="240" w:lineRule="auto"/>
        <w:ind w:firstLine="740"/>
        <w:jc w:val="both"/>
      </w:pPr>
      <w:r>
        <w:rPr>
          <w:color w:val="000000"/>
        </w:rPr>
        <w:t>Рассмотрение обращений граждан, общественных объединений, предприятий и организаций, государственных органов, администраций городских и сельских поселений района по вопросам, входящим в компетенцию отдела, внесение по ним соответствующих предложений.</w:t>
      </w:r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275"/>
        </w:tabs>
        <w:spacing w:after="0" w:line="240" w:lineRule="auto"/>
        <w:ind w:firstLine="740"/>
        <w:jc w:val="both"/>
      </w:pPr>
      <w:r>
        <w:rPr>
          <w:color w:val="000000"/>
        </w:rPr>
        <w:t>Участие в разработке планов и мероприятий по реализации программ социально-экономического развития Дятьковского района и содействие их реализации в районе.</w:t>
      </w:r>
    </w:p>
    <w:p w:rsidR="004811CC" w:rsidRDefault="004811CC" w:rsidP="004811CC">
      <w:pPr>
        <w:pStyle w:val="20"/>
        <w:shd w:val="clear" w:color="auto" w:fill="auto"/>
        <w:spacing w:after="0" w:line="240" w:lineRule="auto"/>
        <w:ind w:firstLine="740"/>
        <w:jc w:val="both"/>
      </w:pPr>
      <w:r>
        <w:rPr>
          <w:color w:val="000000"/>
        </w:rPr>
        <w:t>Совместно с руководителями структурных подразделений администрации района оказание практической помощи главам администраций городских и сельских поселений района в решении социально-экономических задач.</w:t>
      </w:r>
    </w:p>
    <w:p w:rsidR="004811CC" w:rsidRDefault="004811CC" w:rsidP="004811CC">
      <w:pPr>
        <w:pStyle w:val="20"/>
        <w:shd w:val="clear" w:color="auto" w:fill="auto"/>
        <w:spacing w:after="0" w:line="240" w:lineRule="auto"/>
        <w:ind w:firstLine="740"/>
        <w:jc w:val="both"/>
      </w:pPr>
      <w:r>
        <w:rPr>
          <w:color w:val="000000"/>
        </w:rPr>
        <w:t xml:space="preserve">ЗЛО. Составление на основе предложений структурных подразделений администрации района годовых и месячных планов основных мероприятий администрации района, направление их в структурные подразделения администрации района и Правительство Брянской области, осуществление </w:t>
      </w:r>
      <w:proofErr w:type="gramStart"/>
      <w:r>
        <w:rPr>
          <w:color w:val="000000"/>
        </w:rPr>
        <w:t>контроля за</w:t>
      </w:r>
      <w:proofErr w:type="gramEnd"/>
      <w:r>
        <w:rPr>
          <w:color w:val="000000"/>
        </w:rPr>
        <w:t xml:space="preserve"> их выполнением.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78"/>
        </w:tabs>
        <w:spacing w:after="0" w:line="240" w:lineRule="auto"/>
        <w:ind w:firstLine="740"/>
        <w:jc w:val="both"/>
      </w:pPr>
      <w:r>
        <w:rPr>
          <w:color w:val="000000"/>
        </w:rPr>
        <w:t>Подготовка и направление в Правительство Брянской области ежемесячных информационных материалов по основным мероприятиям, проводимым в Дятьковском районе.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364"/>
        </w:tabs>
        <w:spacing w:after="0" w:line="240" w:lineRule="auto"/>
        <w:ind w:firstLine="740"/>
        <w:jc w:val="both"/>
      </w:pPr>
      <w:r>
        <w:rPr>
          <w:color w:val="000000"/>
        </w:rPr>
        <w:t>Организационное обеспечение проведения встреч информационно</w:t>
      </w:r>
      <w:r>
        <w:rPr>
          <w:color w:val="000000"/>
        </w:rPr>
        <w:t>-</w:t>
      </w:r>
      <w:r>
        <w:rPr>
          <w:color w:val="000000"/>
        </w:rPr>
        <w:softHyphen/>
        <w:t>аналитической группы главы администрации Дятьковского района с населением.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84"/>
        </w:tabs>
        <w:spacing w:after="0" w:line="240" w:lineRule="auto"/>
        <w:ind w:firstLine="740"/>
        <w:jc w:val="both"/>
      </w:pPr>
      <w:r>
        <w:rPr>
          <w:color w:val="000000"/>
        </w:rPr>
        <w:t>Участие в подготовке организационных мероприятий по проведению выборов и референдумов, оказание содействия избирательным комиссиям в осуществлении ими своих полномочий.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46"/>
        </w:tabs>
        <w:spacing w:after="0" w:line="240" w:lineRule="auto"/>
        <w:ind w:firstLine="740"/>
        <w:jc w:val="both"/>
      </w:pPr>
      <w:r>
        <w:rPr>
          <w:color w:val="000000"/>
        </w:rPr>
        <w:t>Внедрение автоматизированных технологий работы с документами.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07"/>
        </w:tabs>
        <w:spacing w:after="0" w:line="240" w:lineRule="auto"/>
        <w:ind w:firstLine="740"/>
        <w:jc w:val="both"/>
      </w:pPr>
      <w:r>
        <w:rPr>
          <w:color w:val="000000"/>
        </w:rPr>
        <w:lastRenderedPageBreak/>
        <w:t>Экспедиционная обработка, регистрация, учетно-справочная работа с документами, поступающими в приемную администрации Дятьковского района в соответствии с инструкцией по делопроизводству и передача по назначению входящей корреспонденции, а также отправка исходящей корреспонденции.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84"/>
        </w:tabs>
        <w:spacing w:after="0" w:line="240" w:lineRule="auto"/>
        <w:ind w:firstLine="740"/>
        <w:jc w:val="both"/>
      </w:pPr>
      <w:r>
        <w:rPr>
          <w:color w:val="000000"/>
        </w:rPr>
        <w:t>Предварительное рассмотрение и подготовка к докладу главе</w:t>
      </w:r>
      <w:r>
        <w:t xml:space="preserve"> </w:t>
      </w:r>
      <w:r w:rsidRPr="004811CC">
        <w:rPr>
          <w:color w:val="000000"/>
        </w:rPr>
        <w:t>администрации Дятьковского района поступающих</w:t>
      </w:r>
      <w:r w:rsidRPr="004811CC">
        <w:rPr>
          <w:color w:val="000000"/>
        </w:rPr>
        <w:tab/>
        <w:t>документов,</w:t>
      </w:r>
      <w:r>
        <w:t xml:space="preserve"> </w:t>
      </w:r>
      <w:r w:rsidRPr="004811CC">
        <w:rPr>
          <w:color w:val="000000"/>
        </w:rPr>
        <w:t>осуществление</w:t>
      </w:r>
      <w:r w:rsidRPr="004811CC">
        <w:rPr>
          <w:color w:val="000000"/>
        </w:rPr>
        <w:tab/>
      </w:r>
      <w:proofErr w:type="gramStart"/>
      <w:r w:rsidRPr="004811CC">
        <w:rPr>
          <w:color w:val="000000"/>
        </w:rPr>
        <w:t>контроля за</w:t>
      </w:r>
      <w:proofErr w:type="gramEnd"/>
      <w:r w:rsidRPr="004811CC">
        <w:rPr>
          <w:color w:val="000000"/>
        </w:rPr>
        <w:tab/>
        <w:t>правильностью оформления документов,</w:t>
      </w:r>
      <w:r>
        <w:t xml:space="preserve"> </w:t>
      </w:r>
      <w:r w:rsidRPr="004811CC">
        <w:rPr>
          <w:color w:val="000000"/>
        </w:rPr>
        <w:t>представляемых на подпись главе администрации Дятьковского района, заместителю главы администрации Дятьковского района.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84"/>
        </w:tabs>
        <w:spacing w:after="0" w:line="240" w:lineRule="auto"/>
        <w:ind w:firstLine="740"/>
        <w:jc w:val="both"/>
      </w:pPr>
      <w:r>
        <w:rPr>
          <w:color w:val="000000"/>
        </w:rPr>
        <w:t>Контроль прохождения, оформления и исполнения документов; анализ сведений о количестве, ходе и результатах исполнения документов, обращений граждан, представление главе администрации Дятьковского района отчетности по этим вопросам.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02"/>
        </w:tabs>
        <w:spacing w:after="0" w:line="240" w:lineRule="auto"/>
        <w:ind w:firstLine="740"/>
        <w:jc w:val="both"/>
      </w:pPr>
      <w:r>
        <w:rPr>
          <w:color w:val="000000"/>
        </w:rPr>
        <w:t xml:space="preserve">Получение и отправка писем по электронной почте; получение и отправка </w:t>
      </w:r>
      <w:proofErr w:type="spellStart"/>
      <w:r>
        <w:rPr>
          <w:color w:val="000000"/>
        </w:rPr>
        <w:t>факсограмм</w:t>
      </w:r>
      <w:proofErr w:type="spellEnd"/>
      <w:r>
        <w:rPr>
          <w:color w:val="000000"/>
        </w:rPr>
        <w:t>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07"/>
        </w:tabs>
        <w:spacing w:after="0" w:line="240" w:lineRule="auto"/>
        <w:ind w:firstLine="740"/>
        <w:jc w:val="both"/>
      </w:pPr>
      <w:r>
        <w:rPr>
          <w:color w:val="000000"/>
        </w:rPr>
        <w:t>Организация изготовления, копирования и оперативного размножения документов.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84"/>
        </w:tabs>
        <w:spacing w:after="0" w:line="240" w:lineRule="auto"/>
        <w:ind w:firstLine="740"/>
        <w:jc w:val="both"/>
      </w:pPr>
      <w:r>
        <w:rPr>
          <w:color w:val="000000"/>
        </w:rPr>
        <w:t xml:space="preserve">Оформление, выпуск, регистрация постановлений и распоряжений главы администрации Дятьковского района, решений коллегии при главе администрации Дятьковского района, направление их в установленный срок в Правительство Брянской области, прокуратуру г.Дятьково и </w:t>
      </w:r>
      <w:proofErr w:type="gramStart"/>
      <w:r>
        <w:rPr>
          <w:color w:val="000000"/>
        </w:rPr>
        <w:t>согласно списка</w:t>
      </w:r>
      <w:proofErr w:type="gramEnd"/>
      <w:r>
        <w:rPr>
          <w:color w:val="000000"/>
        </w:rPr>
        <w:t xml:space="preserve"> рассылки предприятиям, учреждениям, организациям района, должностным лицам и гражданам, муниципальным образованиям района.</w:t>
      </w:r>
    </w:p>
    <w:p w:rsidR="004811CC" w:rsidRDefault="004811CC" w:rsidP="004811CC">
      <w:pPr>
        <w:pStyle w:val="20"/>
        <w:shd w:val="clear" w:color="auto" w:fill="auto"/>
        <w:spacing w:after="0" w:line="240" w:lineRule="auto"/>
        <w:ind w:firstLine="740"/>
        <w:jc w:val="both"/>
      </w:pPr>
      <w:r>
        <w:rPr>
          <w:color w:val="000000"/>
        </w:rPr>
        <w:t xml:space="preserve">Выдача копий выписок и справок по принятым </w:t>
      </w:r>
      <w:proofErr w:type="spellStart"/>
      <w:r>
        <w:rPr>
          <w:color w:val="000000"/>
        </w:rPr>
        <w:t>нормативно</w:t>
      </w:r>
      <w:r>
        <w:rPr>
          <w:color w:val="000000"/>
        </w:rPr>
        <w:softHyphen/>
        <w:t>распорядительным</w:t>
      </w:r>
      <w:proofErr w:type="spellEnd"/>
      <w:r>
        <w:rPr>
          <w:color w:val="000000"/>
        </w:rPr>
        <w:t xml:space="preserve"> документам.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84"/>
        </w:tabs>
        <w:spacing w:after="0" w:line="240" w:lineRule="auto"/>
        <w:ind w:firstLine="740"/>
        <w:jc w:val="both"/>
      </w:pPr>
      <w:r>
        <w:rPr>
          <w:color w:val="000000"/>
        </w:rPr>
        <w:t>Оформление и учет поручений главы администрации Дятьковского района, данных в процессе работы.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84"/>
        </w:tabs>
        <w:spacing w:after="0" w:line="240" w:lineRule="auto"/>
        <w:ind w:firstLine="740"/>
        <w:jc w:val="both"/>
      </w:pPr>
      <w:r>
        <w:rPr>
          <w:color w:val="000000"/>
        </w:rPr>
        <w:t>Оформление и учет поступивших в администрацию Дятьковского района обращений граждан и организация приема граждан в администрации.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84"/>
        </w:tabs>
        <w:spacing w:after="0" w:line="240" w:lineRule="auto"/>
        <w:ind w:firstLine="740"/>
        <w:jc w:val="both"/>
      </w:pPr>
      <w:r>
        <w:rPr>
          <w:color w:val="000000"/>
        </w:rPr>
        <w:t>Подготовка и проведение заседаний коллегий при главе администрации Дятьковского района.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02"/>
        </w:tabs>
        <w:spacing w:after="0" w:line="240" w:lineRule="auto"/>
        <w:ind w:firstLine="740"/>
        <w:jc w:val="both"/>
      </w:pPr>
      <w:r>
        <w:rPr>
          <w:color w:val="000000"/>
        </w:rPr>
        <w:t>Разработка бланков и типовых форм документов, печатей, штампов администрации района.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84"/>
        </w:tabs>
        <w:spacing w:after="0" w:line="240" w:lineRule="auto"/>
        <w:ind w:firstLine="740"/>
        <w:jc w:val="both"/>
      </w:pPr>
      <w:r>
        <w:rPr>
          <w:color w:val="000000"/>
        </w:rPr>
        <w:t>Организация изготовления бланков и типовых форм для структурных подразделений администрации.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07"/>
        </w:tabs>
        <w:spacing w:after="0" w:line="240" w:lineRule="auto"/>
        <w:ind w:firstLine="740"/>
        <w:jc w:val="both"/>
      </w:pPr>
      <w:r>
        <w:rPr>
          <w:color w:val="000000"/>
        </w:rPr>
        <w:t>Ведение Реестра печатей и штампов используемых в администрации района.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84"/>
        </w:tabs>
        <w:spacing w:after="0" w:line="240" w:lineRule="auto"/>
        <w:ind w:firstLine="740"/>
        <w:jc w:val="both"/>
      </w:pPr>
      <w:r>
        <w:rPr>
          <w:color w:val="000000"/>
        </w:rPr>
        <w:t>Разработка сводной номенклатуры дел администрации</w:t>
      </w:r>
      <w:r>
        <w:t xml:space="preserve"> </w:t>
      </w:r>
      <w:r w:rsidRPr="004811CC">
        <w:rPr>
          <w:color w:val="000000"/>
        </w:rPr>
        <w:t>Дятьковского</w:t>
      </w:r>
      <w:r w:rsidRPr="004811CC">
        <w:rPr>
          <w:color w:val="000000"/>
        </w:rPr>
        <w:tab/>
        <w:t>района, обеспечение хранения дел и оперативного</w:t>
      </w:r>
      <w:r>
        <w:t xml:space="preserve"> </w:t>
      </w:r>
      <w:r w:rsidRPr="004811CC">
        <w:rPr>
          <w:color w:val="000000"/>
        </w:rPr>
        <w:t>использования документальной информации.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12"/>
        </w:tabs>
        <w:spacing w:after="0" w:line="240" w:lineRule="auto"/>
        <w:ind w:firstLine="740"/>
        <w:jc w:val="both"/>
      </w:pPr>
      <w:r>
        <w:rPr>
          <w:color w:val="000000"/>
        </w:rPr>
        <w:t>Формирование дел постоянного и временного хранения, подготовка дел для сдачи в архив.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00"/>
        </w:tabs>
        <w:spacing w:after="0" w:line="240" w:lineRule="auto"/>
        <w:ind w:firstLine="760"/>
        <w:jc w:val="both"/>
      </w:pPr>
      <w:r>
        <w:rPr>
          <w:color w:val="000000"/>
        </w:rPr>
        <w:lastRenderedPageBreak/>
        <w:t xml:space="preserve">Осуществление </w:t>
      </w:r>
      <w:proofErr w:type="gramStart"/>
      <w:r>
        <w:rPr>
          <w:color w:val="000000"/>
        </w:rPr>
        <w:t>контроля за</w:t>
      </w:r>
      <w:proofErr w:type="gramEnd"/>
      <w:r>
        <w:rPr>
          <w:color w:val="000000"/>
        </w:rPr>
        <w:t xml:space="preserve"> правильностью оформления и формирования структурными подразделениями администрации дел, подлежащих сдаче в архив и дел до минования надобности (согласно номенклатуры дел).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59"/>
        </w:tabs>
        <w:spacing w:after="0" w:line="240" w:lineRule="auto"/>
        <w:ind w:firstLine="760"/>
        <w:jc w:val="both"/>
      </w:pPr>
      <w:r>
        <w:rPr>
          <w:color w:val="000000"/>
        </w:rPr>
        <w:t>Разработка инструкции по делопроизводству и контролю.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05"/>
        </w:tabs>
        <w:spacing w:after="0" w:line="240" w:lineRule="auto"/>
        <w:ind w:firstLine="760"/>
        <w:jc w:val="both"/>
      </w:pPr>
      <w:r>
        <w:rPr>
          <w:color w:val="000000"/>
        </w:rPr>
        <w:t>Составление актов об уничтожении документов, не подлежащих хранению; уничтожение данных документов.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00"/>
        </w:tabs>
        <w:spacing w:after="0" w:line="240" w:lineRule="auto"/>
        <w:ind w:firstLine="760"/>
        <w:jc w:val="both"/>
      </w:pPr>
      <w:r>
        <w:rPr>
          <w:color w:val="000000"/>
        </w:rPr>
        <w:t>Подготовка Почетных грамот, благодарностей, благодарственных писем, памятных адресов, поздравлений.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686"/>
        </w:tabs>
        <w:spacing w:after="0" w:line="240" w:lineRule="auto"/>
        <w:ind w:firstLine="760"/>
        <w:jc w:val="both"/>
      </w:pPr>
      <w:r>
        <w:rPr>
          <w:color w:val="000000"/>
        </w:rPr>
        <w:t>Оказание методической помощи в организации работы с документами в структурных подразделениях администрации и в муниципальных образованиях района.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10"/>
        </w:tabs>
        <w:spacing w:after="0" w:line="240" w:lineRule="auto"/>
        <w:ind w:firstLine="760"/>
        <w:jc w:val="both"/>
      </w:pPr>
      <w:r>
        <w:rPr>
          <w:color w:val="000000"/>
        </w:rPr>
        <w:t>Разработка (совместно с соответствующими структурными подразделениями администрации) мероприятий по совершенствованию форм и методов работы с документами, а также по повышению исполнительной дисциплины, организация их внедрения.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395"/>
        </w:tabs>
        <w:spacing w:after="0" w:line="240" w:lineRule="auto"/>
        <w:ind w:firstLine="760"/>
        <w:jc w:val="both"/>
      </w:pPr>
      <w:r>
        <w:rPr>
          <w:color w:val="000000"/>
        </w:rPr>
        <w:t>Организационно-техническая подготовка, документационное обеспечение заседаний коллегии, конференций, собраний и совещаний, проводимых главой администрации Дятьковского района.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05"/>
        </w:tabs>
        <w:spacing w:after="0" w:line="240" w:lineRule="auto"/>
        <w:ind w:firstLine="760"/>
        <w:jc w:val="both"/>
      </w:pPr>
      <w:r>
        <w:rPr>
          <w:color w:val="000000"/>
        </w:rPr>
        <w:t>Повышение квалификации работников, занятых делопроизводством, проведение совещаний и консультаций по вопросам, относящимся к компетенции отдела организационной работы.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10"/>
        </w:tabs>
        <w:spacing w:after="0" w:line="240" w:lineRule="auto"/>
        <w:ind w:firstLine="760"/>
        <w:jc w:val="both"/>
      </w:pPr>
      <w:r>
        <w:rPr>
          <w:color w:val="000000"/>
        </w:rPr>
        <w:t>Организация рабочих мест, условий труда работников, занятых делопроизводством и организационной работой.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10"/>
        </w:tabs>
        <w:spacing w:after="0" w:line="240" w:lineRule="auto"/>
        <w:ind w:firstLine="760"/>
        <w:jc w:val="both"/>
      </w:pPr>
      <w:r>
        <w:rPr>
          <w:color w:val="000000"/>
        </w:rPr>
        <w:t>Сбор и подготовка нормативных актов для опубликования в информационном бюллетене муниципального образования «Дятьковский район», «город Дятьково» для размещения на официальном сайте администрации, отправки в Брянский областной регистр муниципальных нормативных правовых актов Брянской области.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811"/>
          <w:tab w:val="left" w:pos="3664"/>
        </w:tabs>
        <w:spacing w:after="0" w:line="240" w:lineRule="auto"/>
        <w:ind w:firstLine="760"/>
        <w:jc w:val="both"/>
      </w:pPr>
      <w:r>
        <w:rPr>
          <w:color w:val="000000"/>
        </w:rPr>
        <w:t>Организация</w:t>
      </w:r>
      <w:r>
        <w:rPr>
          <w:color w:val="000000"/>
        </w:rPr>
        <w:tab/>
        <w:t>работы экспертно-проверочной комиссии</w:t>
      </w:r>
    </w:p>
    <w:p w:rsidR="004811CC" w:rsidRDefault="004811CC" w:rsidP="004811CC">
      <w:pPr>
        <w:pStyle w:val="20"/>
        <w:shd w:val="clear" w:color="auto" w:fill="auto"/>
        <w:spacing w:after="0" w:line="240" w:lineRule="auto"/>
        <w:jc w:val="both"/>
      </w:pPr>
      <w:r>
        <w:rPr>
          <w:color w:val="000000"/>
        </w:rPr>
        <w:t>администрации района.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811"/>
          <w:tab w:val="left" w:pos="3664"/>
          <w:tab w:val="left" w:pos="8066"/>
        </w:tabs>
        <w:spacing w:after="0" w:line="240" w:lineRule="auto"/>
        <w:ind w:firstLine="760"/>
        <w:jc w:val="both"/>
      </w:pPr>
      <w:r>
        <w:rPr>
          <w:color w:val="000000"/>
        </w:rPr>
        <w:t>Орган</w:t>
      </w:r>
      <w:r>
        <w:rPr>
          <w:color w:val="000000"/>
        </w:rPr>
        <w:t>изация</w:t>
      </w:r>
      <w:r>
        <w:rPr>
          <w:color w:val="000000"/>
        </w:rPr>
        <w:tab/>
        <w:t xml:space="preserve">ведомственной подписки в </w:t>
      </w:r>
      <w:r>
        <w:rPr>
          <w:color w:val="000000"/>
        </w:rPr>
        <w:t>структурных</w:t>
      </w:r>
      <w:r>
        <w:t xml:space="preserve"> </w:t>
      </w:r>
      <w:r w:rsidRPr="004811CC">
        <w:rPr>
          <w:color w:val="000000"/>
        </w:rPr>
        <w:t>подразделениях администрации.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59"/>
        </w:tabs>
        <w:spacing w:after="0" w:line="240" w:lineRule="auto"/>
        <w:ind w:firstLine="760"/>
        <w:jc w:val="both"/>
      </w:pPr>
      <w:r>
        <w:rPr>
          <w:color w:val="000000"/>
        </w:rPr>
        <w:t>Осуществление взаимодействия со СМИ.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00"/>
        </w:tabs>
        <w:spacing w:after="0" w:line="240" w:lineRule="auto"/>
        <w:ind w:firstLine="760"/>
        <w:jc w:val="both"/>
      </w:pPr>
      <w:r>
        <w:rPr>
          <w:color w:val="000000"/>
        </w:rPr>
        <w:t>Организация сбора и предоставления информации в электронном виде для размещения в сети Интернет на официальном сайте администрации Дятьковского района.</w:t>
      </w:r>
    </w:p>
    <w:p w:rsidR="004811CC" w:rsidRDefault="004811CC" w:rsidP="004811CC">
      <w:pPr>
        <w:pStyle w:val="20"/>
        <w:numPr>
          <w:ilvl w:val="0"/>
          <w:numId w:val="3"/>
        </w:numPr>
        <w:shd w:val="clear" w:color="auto" w:fill="auto"/>
        <w:tabs>
          <w:tab w:val="left" w:pos="1410"/>
        </w:tabs>
        <w:spacing w:after="0" w:line="240" w:lineRule="auto"/>
        <w:ind w:firstLine="760"/>
        <w:jc w:val="both"/>
      </w:pPr>
      <w:proofErr w:type="gramStart"/>
      <w:r>
        <w:rPr>
          <w:color w:val="000000"/>
        </w:rPr>
        <w:t>Заверение копий</w:t>
      </w:r>
      <w:proofErr w:type="gramEnd"/>
      <w:r>
        <w:rPr>
          <w:color w:val="000000"/>
        </w:rPr>
        <w:t xml:space="preserve"> документов, выписок, справок по принятым нормативно-распорядительным документам администрации Дятьковского района.</w:t>
      </w:r>
    </w:p>
    <w:p w:rsidR="004811CC" w:rsidRDefault="004811CC" w:rsidP="004811CC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1259"/>
        </w:tabs>
        <w:spacing w:after="0" w:line="240" w:lineRule="auto"/>
        <w:ind w:left="900"/>
      </w:pPr>
      <w:bookmarkStart w:id="4" w:name="bookmark5"/>
      <w:r>
        <w:rPr>
          <w:color w:val="000000"/>
        </w:rPr>
        <w:t>Обеспечение деятельности отдела организационной работы</w:t>
      </w:r>
      <w:bookmarkEnd w:id="4"/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325"/>
        </w:tabs>
        <w:spacing w:after="0" w:line="240" w:lineRule="auto"/>
        <w:ind w:firstLine="760"/>
        <w:jc w:val="both"/>
      </w:pPr>
      <w:r>
        <w:rPr>
          <w:color w:val="000000"/>
        </w:rPr>
        <w:t>Отдел организационной работы имеет право: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89"/>
        </w:tabs>
        <w:spacing w:after="0" w:line="240" w:lineRule="auto"/>
        <w:ind w:firstLine="760"/>
        <w:jc w:val="both"/>
      </w:pPr>
      <w:r>
        <w:rPr>
          <w:color w:val="000000"/>
        </w:rPr>
        <w:t>контролировать выполнение установленных правил работы с документами в администрации Дятьковского района согласно инструкции по делопроизводству;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89"/>
        </w:tabs>
        <w:spacing w:after="0" w:line="240" w:lineRule="auto"/>
        <w:ind w:firstLine="760"/>
        <w:jc w:val="both"/>
      </w:pPr>
      <w:r>
        <w:rPr>
          <w:color w:val="000000"/>
        </w:rPr>
        <w:lastRenderedPageBreak/>
        <w:t>запрашивать от структурных подразделений администрации, муниципальных образований района, юридических и физических лиц сведения, необходимые для выполнения возложенных на отдел организационной работы функций;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39"/>
        </w:tabs>
        <w:spacing w:after="0" w:line="240" w:lineRule="auto"/>
        <w:ind w:firstLine="740"/>
        <w:jc w:val="both"/>
      </w:pPr>
      <w:r>
        <w:rPr>
          <w:color w:val="000000"/>
        </w:rPr>
        <w:t>по поручению главы администрации Дятьковского района проводить проверку организации делопроизводства и работы с обращениями граждан в муниципальных предприятиях, учреждениях и организациях района;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1239"/>
          <w:tab w:val="left" w:pos="8689"/>
        </w:tabs>
        <w:spacing w:after="0" w:line="240" w:lineRule="auto"/>
        <w:ind w:firstLine="740"/>
        <w:jc w:val="both"/>
      </w:pPr>
      <w:r>
        <w:rPr>
          <w:color w:val="000000"/>
        </w:rPr>
        <w:t>оказыват</w:t>
      </w:r>
      <w:r>
        <w:rPr>
          <w:color w:val="000000"/>
        </w:rPr>
        <w:t xml:space="preserve">ь методическую, консультативную </w:t>
      </w:r>
      <w:r>
        <w:rPr>
          <w:color w:val="000000"/>
        </w:rPr>
        <w:t>помощь</w:t>
      </w:r>
      <w:r>
        <w:t xml:space="preserve"> </w:t>
      </w:r>
      <w:r w:rsidRPr="004811CC">
        <w:rPr>
          <w:color w:val="000000"/>
        </w:rPr>
        <w:t>муниципальным образованиям района по вопросам делопроизводства и по работе с обращениями граждан;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39"/>
        </w:tabs>
        <w:spacing w:after="0" w:line="240" w:lineRule="auto"/>
        <w:ind w:firstLine="740"/>
        <w:jc w:val="both"/>
      </w:pPr>
      <w:r>
        <w:rPr>
          <w:color w:val="000000"/>
        </w:rPr>
        <w:t>привлекать в установленном порядке специалистов структурных подразделений администрации к подготовке проектов документов по поручению главы администрации Дятьковского района;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39"/>
        </w:tabs>
        <w:spacing w:after="0" w:line="240" w:lineRule="auto"/>
        <w:ind w:firstLine="740"/>
        <w:jc w:val="both"/>
      </w:pPr>
      <w:r>
        <w:rPr>
          <w:color w:val="000000"/>
        </w:rPr>
        <w:t>возвращать исполнителям на доработку документы, подготовленные с нарушением установленных требований;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66"/>
        </w:tabs>
        <w:spacing w:after="0" w:line="240" w:lineRule="auto"/>
        <w:ind w:firstLine="740"/>
        <w:jc w:val="both"/>
      </w:pPr>
      <w:r>
        <w:rPr>
          <w:color w:val="000000"/>
        </w:rPr>
        <w:t>пользоваться печатями, штампами со своим наименованием;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94"/>
        </w:tabs>
        <w:spacing w:after="0" w:line="240" w:lineRule="auto"/>
        <w:ind w:firstLine="740"/>
        <w:jc w:val="both"/>
      </w:pPr>
      <w:r>
        <w:rPr>
          <w:color w:val="000000"/>
        </w:rPr>
        <w:t>использовать в служебных целях имеющиеся средства и системы связи, множительную технику, автотранспортные средства;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66"/>
        </w:tabs>
        <w:spacing w:after="0" w:line="240" w:lineRule="auto"/>
        <w:ind w:firstLine="740"/>
        <w:jc w:val="both"/>
      </w:pPr>
      <w:r>
        <w:rPr>
          <w:color w:val="000000"/>
        </w:rPr>
        <w:t xml:space="preserve">вести переписку по вопросам, относящимся 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отдела;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39"/>
        </w:tabs>
        <w:spacing w:after="0" w:line="240" w:lineRule="auto"/>
        <w:ind w:firstLine="740"/>
        <w:jc w:val="both"/>
      </w:pPr>
      <w:r>
        <w:rPr>
          <w:color w:val="000000"/>
        </w:rPr>
        <w:t>получать для руководства сведения из подразделений и вызывать сотрудников по поручению руководства;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39"/>
        </w:tabs>
        <w:spacing w:after="0" w:line="240" w:lineRule="auto"/>
        <w:ind w:firstLine="740"/>
        <w:jc w:val="both"/>
      </w:pPr>
      <w:r>
        <w:rPr>
          <w:color w:val="000000"/>
        </w:rPr>
        <w:t>контролировать исполнение поручений руководителя; контролировать сроки исполнения документов, запрашивать у подразделений и исполнителей сведения о ходе исполнения документов;</w:t>
      </w:r>
    </w:p>
    <w:p w:rsidR="004811CC" w:rsidRDefault="004811CC" w:rsidP="004811CC">
      <w:pPr>
        <w:pStyle w:val="20"/>
        <w:numPr>
          <w:ilvl w:val="0"/>
          <w:numId w:val="2"/>
        </w:numPr>
        <w:shd w:val="clear" w:color="auto" w:fill="auto"/>
        <w:tabs>
          <w:tab w:val="left" w:pos="939"/>
        </w:tabs>
        <w:spacing w:after="0" w:line="240" w:lineRule="auto"/>
        <w:ind w:firstLine="740"/>
        <w:jc w:val="both"/>
      </w:pPr>
      <w:r>
        <w:rPr>
          <w:color w:val="000000"/>
        </w:rPr>
        <w:t>работники отдела имеют иные права в соответствии с действующим законодательством.</w:t>
      </w:r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522"/>
        </w:tabs>
        <w:spacing w:after="0" w:line="240" w:lineRule="auto"/>
        <w:ind w:firstLine="740"/>
        <w:jc w:val="both"/>
      </w:pPr>
      <w:r>
        <w:rPr>
          <w:color w:val="000000"/>
        </w:rPr>
        <w:t>В своей деятельности отдел организационной работы взаимодействует с другими структурными подразделениями администрации Дятьковского района, органами местного самоуправления, правоохранительными органами, средствами массовой информации, юридическими лицами независимо от форм собственности и территориальными органами федеральных министерств и ведомств по вопросам, относящимся к деятельности отдела.</w:t>
      </w:r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249"/>
        </w:tabs>
        <w:spacing w:after="0" w:line="240" w:lineRule="auto"/>
        <w:ind w:firstLine="740"/>
        <w:jc w:val="both"/>
      </w:pPr>
      <w:r>
        <w:rPr>
          <w:color w:val="000000"/>
        </w:rPr>
        <w:t>Присутствовать на конференциях, собраниях и совещаниях, проводимых администрацией Дятьковского района.</w:t>
      </w:r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244"/>
        </w:tabs>
        <w:spacing w:after="0" w:line="240" w:lineRule="auto"/>
        <w:ind w:firstLine="740"/>
        <w:jc w:val="both"/>
      </w:pPr>
      <w:r>
        <w:rPr>
          <w:color w:val="000000"/>
        </w:rPr>
        <w:t>Отдел организационной работы не является юридическим лицом и находится на бюджетном обеспечении.</w:t>
      </w:r>
    </w:p>
    <w:p w:rsidR="004811CC" w:rsidRDefault="004811CC" w:rsidP="004811CC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2501"/>
        </w:tabs>
        <w:spacing w:after="0" w:line="240" w:lineRule="auto"/>
        <w:ind w:left="2160"/>
      </w:pPr>
      <w:bookmarkStart w:id="5" w:name="bookmark6"/>
      <w:r>
        <w:rPr>
          <w:color w:val="000000"/>
        </w:rPr>
        <w:t>Руководство отдела организационной работы</w:t>
      </w:r>
      <w:bookmarkEnd w:id="5"/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244"/>
        </w:tabs>
        <w:spacing w:after="0" w:line="240" w:lineRule="auto"/>
        <w:ind w:firstLine="740"/>
        <w:jc w:val="both"/>
      </w:pPr>
      <w:r>
        <w:rPr>
          <w:color w:val="000000"/>
        </w:rPr>
        <w:t>Отдел организационной работы возглавляет начальник отдела, который назначается главой администрации Дятьковского района.</w:t>
      </w:r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249"/>
        </w:tabs>
        <w:spacing w:after="0" w:line="240" w:lineRule="auto"/>
        <w:ind w:firstLine="740"/>
        <w:jc w:val="both"/>
      </w:pPr>
      <w:r>
        <w:rPr>
          <w:color w:val="000000"/>
        </w:rPr>
        <w:t>В период отсутствия начальника отдела его обязанности выполняет главный специалист отдела.</w:t>
      </w:r>
    </w:p>
    <w:p w:rsidR="004811CC" w:rsidRDefault="004811CC" w:rsidP="004811CC">
      <w:pPr>
        <w:pStyle w:val="20"/>
        <w:numPr>
          <w:ilvl w:val="1"/>
          <w:numId w:val="1"/>
        </w:numPr>
        <w:shd w:val="clear" w:color="auto" w:fill="auto"/>
        <w:tabs>
          <w:tab w:val="left" w:pos="1249"/>
        </w:tabs>
        <w:spacing w:after="0" w:line="240" w:lineRule="auto"/>
        <w:ind w:firstLine="740"/>
        <w:jc w:val="both"/>
      </w:pPr>
      <w:r>
        <w:rPr>
          <w:color w:val="000000"/>
        </w:rPr>
        <w:t xml:space="preserve">Начальник отдела без доверенности осуществляет действия от имени отдела организационной работы, представляя его интересы перед всеми органами и организациями по вопросам, относящимся к компетенции </w:t>
      </w:r>
      <w:r>
        <w:rPr>
          <w:color w:val="000000"/>
        </w:rPr>
        <w:lastRenderedPageBreak/>
        <w:t>отдела.</w:t>
      </w:r>
    </w:p>
    <w:p w:rsidR="004811CC" w:rsidRDefault="004811CC" w:rsidP="004811CC">
      <w:pPr>
        <w:pStyle w:val="20"/>
        <w:shd w:val="clear" w:color="auto" w:fill="auto"/>
        <w:tabs>
          <w:tab w:val="left" w:pos="1249"/>
        </w:tabs>
        <w:spacing w:after="0" w:line="240" w:lineRule="auto"/>
        <w:ind w:left="740"/>
        <w:jc w:val="both"/>
      </w:pPr>
    </w:p>
    <w:p w:rsidR="004811CC" w:rsidRDefault="004811CC" w:rsidP="004811CC">
      <w:pPr>
        <w:pStyle w:val="20"/>
        <w:shd w:val="clear" w:color="auto" w:fill="auto"/>
        <w:tabs>
          <w:tab w:val="left" w:pos="1249"/>
        </w:tabs>
        <w:spacing w:after="0" w:line="240" w:lineRule="auto"/>
        <w:ind w:left="740"/>
        <w:jc w:val="both"/>
        <w:rPr>
          <w:rStyle w:val="414pt"/>
        </w:rPr>
      </w:pPr>
      <w:r>
        <w:rPr>
          <w:b/>
        </w:rPr>
        <w:t xml:space="preserve">6. Ответственность работников отдела </w:t>
      </w:r>
      <w:r>
        <w:rPr>
          <w:rStyle w:val="414pt"/>
        </w:rPr>
        <w:t>организационной работы</w:t>
      </w:r>
    </w:p>
    <w:p w:rsidR="004811CC" w:rsidRDefault="004811CC" w:rsidP="004811CC">
      <w:pPr>
        <w:pStyle w:val="20"/>
        <w:shd w:val="clear" w:color="auto" w:fill="auto"/>
        <w:tabs>
          <w:tab w:val="left" w:pos="1249"/>
        </w:tabs>
        <w:spacing w:after="0" w:line="240" w:lineRule="auto"/>
        <w:ind w:left="740"/>
        <w:jc w:val="both"/>
      </w:pPr>
      <w:bookmarkStart w:id="6" w:name="_GoBack"/>
      <w:bookmarkEnd w:id="6"/>
    </w:p>
    <w:p w:rsidR="004811CC" w:rsidRPr="004811CC" w:rsidRDefault="004811CC" w:rsidP="004811CC">
      <w:pPr>
        <w:pStyle w:val="20"/>
        <w:shd w:val="clear" w:color="auto" w:fill="auto"/>
        <w:spacing w:after="0" w:line="240" w:lineRule="auto"/>
        <w:ind w:firstLine="740"/>
        <w:jc w:val="both"/>
      </w:pPr>
      <w:r w:rsidRPr="004811CC">
        <w:rPr>
          <w:color w:val="000000"/>
        </w:rPr>
        <w:t xml:space="preserve">6.1. Работники </w:t>
      </w:r>
      <w:r w:rsidRPr="004811CC">
        <w:rPr>
          <w:rStyle w:val="212pt"/>
          <w:sz w:val="28"/>
          <w:szCs w:val="28"/>
        </w:rPr>
        <w:t xml:space="preserve">отдела организационной работы в соответствии с </w:t>
      </w:r>
      <w:r w:rsidRPr="004811CC">
        <w:rPr>
          <w:color w:val="000000"/>
        </w:rPr>
        <w:t>действующим законодательством несут персональную ответственность за выполнение возложенных на них обязанностей с учетом представленных им прав.</w:t>
      </w:r>
    </w:p>
    <w:p w:rsidR="004811CC" w:rsidRPr="004811CC" w:rsidRDefault="004811CC" w:rsidP="004811CC">
      <w:pPr>
        <w:rPr>
          <w:sz w:val="28"/>
          <w:szCs w:val="28"/>
        </w:rPr>
      </w:pPr>
    </w:p>
    <w:sectPr w:rsidR="004811CC" w:rsidRPr="00481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14522"/>
    <w:multiLevelType w:val="multilevel"/>
    <w:tmpl w:val="F09E74B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CCC64BC"/>
    <w:multiLevelType w:val="multilevel"/>
    <w:tmpl w:val="BAC6D54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741771AE"/>
    <w:multiLevelType w:val="multilevel"/>
    <w:tmpl w:val="F626ACBC"/>
    <w:lvl w:ilvl="0">
      <w:start w:val="1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1CC"/>
    <w:rsid w:val="004811CC"/>
    <w:rsid w:val="004A7EC0"/>
    <w:rsid w:val="00C5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1C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11C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">
    <w:name w:val="Основной текст (2)_"/>
    <w:basedOn w:val="a0"/>
    <w:link w:val="20"/>
    <w:locked/>
    <w:rsid w:val="004811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811CC"/>
    <w:pPr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3">
    <w:name w:val="Заголовок №3_"/>
    <w:basedOn w:val="a0"/>
    <w:link w:val="30"/>
    <w:locked/>
    <w:rsid w:val="004811C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4811CC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31">
    <w:name w:val="Основной текст (3)_"/>
    <w:basedOn w:val="a0"/>
    <w:link w:val="32"/>
    <w:locked/>
    <w:rsid w:val="004811C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811CC"/>
    <w:pPr>
      <w:shd w:val="clear" w:color="auto" w:fill="FFFFFF"/>
      <w:spacing w:before="120" w:after="480" w:line="0" w:lineRule="atLeas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414pt">
    <w:name w:val="Основной текст (4) + 14 pt"/>
    <w:basedOn w:val="a0"/>
    <w:rsid w:val="004811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4811CC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1C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11C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">
    <w:name w:val="Основной текст (2)_"/>
    <w:basedOn w:val="a0"/>
    <w:link w:val="20"/>
    <w:locked/>
    <w:rsid w:val="004811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811CC"/>
    <w:pPr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3">
    <w:name w:val="Заголовок №3_"/>
    <w:basedOn w:val="a0"/>
    <w:link w:val="30"/>
    <w:locked/>
    <w:rsid w:val="004811C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4811CC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31">
    <w:name w:val="Основной текст (3)_"/>
    <w:basedOn w:val="a0"/>
    <w:link w:val="32"/>
    <w:locked/>
    <w:rsid w:val="004811C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811CC"/>
    <w:pPr>
      <w:shd w:val="clear" w:color="auto" w:fill="FFFFFF"/>
      <w:spacing w:before="120" w:after="480" w:line="0" w:lineRule="atLeas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414pt">
    <w:name w:val="Основной текст (4) + 14 pt"/>
    <w:basedOn w:val="a0"/>
    <w:rsid w:val="004811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4811CC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2107</Words>
  <Characters>12011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2022-03-28T08:16:00Z</dcterms:created>
  <dcterms:modified xsi:type="dcterms:W3CDTF">2022-03-28T08:18:00Z</dcterms:modified>
</cp:coreProperties>
</file>